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B303" w14:textId="77777777" w:rsidR="00A66005" w:rsidRDefault="00A66005" w:rsidP="00A66005">
      <w:pPr>
        <w:pStyle w:val="Balk1"/>
        <w:spacing w:before="78"/>
        <w:ind w:left="4713" w:right="506" w:hanging="3035"/>
        <w:jc w:val="left"/>
      </w:pPr>
      <w:r>
        <w:t>KİŞİ BORCU/YERSİZ ÖDEMELERDE HESAPLANIRKEN DİKKAT EDİLMESİ</w:t>
      </w:r>
      <w:r>
        <w:rPr>
          <w:spacing w:val="-57"/>
        </w:rPr>
        <w:t xml:space="preserve"> </w:t>
      </w:r>
      <w:r>
        <w:t>GEREKEN</w:t>
      </w:r>
      <w:r>
        <w:rPr>
          <w:spacing w:val="-1"/>
        </w:rPr>
        <w:t xml:space="preserve"> </w:t>
      </w:r>
      <w:r>
        <w:t>HUSUSLAR</w:t>
      </w:r>
    </w:p>
    <w:p w14:paraId="7C6C5918" w14:textId="77777777" w:rsidR="00A66005" w:rsidRDefault="00A66005" w:rsidP="00A66005">
      <w:pPr>
        <w:pStyle w:val="GvdeMetni"/>
        <w:rPr>
          <w:b/>
          <w:sz w:val="26"/>
        </w:rPr>
      </w:pPr>
    </w:p>
    <w:p w14:paraId="63A2FA35" w14:textId="77777777" w:rsidR="00A66005" w:rsidRDefault="00A66005" w:rsidP="00A66005">
      <w:pPr>
        <w:pStyle w:val="GvdeMetni"/>
        <w:spacing w:before="6"/>
        <w:rPr>
          <w:b/>
          <w:sz w:val="21"/>
        </w:rPr>
      </w:pPr>
    </w:p>
    <w:p w14:paraId="7E65B345" w14:textId="77777777" w:rsidR="00A66005" w:rsidRDefault="00A66005" w:rsidP="00A66005">
      <w:pPr>
        <w:pStyle w:val="ListeParagraf"/>
        <w:numPr>
          <w:ilvl w:val="0"/>
          <w:numId w:val="4"/>
        </w:numPr>
        <w:tabs>
          <w:tab w:val="left" w:pos="1595"/>
        </w:tabs>
        <w:ind w:right="145" w:firstLine="0"/>
        <w:jc w:val="both"/>
        <w:rPr>
          <w:sz w:val="24"/>
        </w:rPr>
      </w:pPr>
      <w:r>
        <w:rPr>
          <w:sz w:val="24"/>
        </w:rPr>
        <w:t>Aylıksız izin veya İstifa suretiyle görevinden ayrılan personele gelecek aya ait aylık ve diğer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1"/>
          <w:sz w:val="24"/>
        </w:rPr>
        <w:t xml:space="preserve"> </w:t>
      </w:r>
      <w:r>
        <w:rPr>
          <w:sz w:val="24"/>
        </w:rPr>
        <w:t>haklar</w:t>
      </w:r>
      <w:r>
        <w:rPr>
          <w:spacing w:val="1"/>
          <w:sz w:val="24"/>
        </w:rPr>
        <w:t xml:space="preserve"> </w:t>
      </w:r>
      <w:r>
        <w:rPr>
          <w:sz w:val="24"/>
        </w:rPr>
        <w:t>tahakkuk</w:t>
      </w:r>
      <w:r>
        <w:rPr>
          <w:spacing w:val="1"/>
          <w:sz w:val="24"/>
        </w:rPr>
        <w:t xml:space="preserve"> </w:t>
      </w:r>
      <w:r>
        <w:rPr>
          <w:sz w:val="24"/>
        </w:rPr>
        <w:t>ettirilmeyecek,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Birimi,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Başkanlığıyla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1"/>
          <w:sz w:val="24"/>
        </w:rPr>
        <w:t xml:space="preserve"> </w:t>
      </w:r>
      <w:r>
        <w:rPr>
          <w:sz w:val="24"/>
        </w:rPr>
        <w:t>sağlayarak</w:t>
      </w:r>
      <w:r>
        <w:rPr>
          <w:spacing w:val="1"/>
          <w:sz w:val="24"/>
        </w:rPr>
        <w:t xml:space="preserve"> </w:t>
      </w:r>
      <w:r>
        <w:rPr>
          <w:sz w:val="24"/>
        </w:rPr>
        <w:t>(p</w:t>
      </w:r>
      <w:r>
        <w:rPr>
          <w:i/>
          <w:sz w:val="24"/>
        </w:rPr>
        <w:t>ersonel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ödemeleri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bakımından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önemli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hususlarla ilgili onay, olur vb. işlemler ivedilikle yapılarak, önemli ve ivedi içerikli evrakların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ivedi ve günlü olduğunun belirtilmesi, doğum, askerlik vd. sebeplerle ücretsiz izin talebinde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bulunulması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halinde,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bildirimlerin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ivedi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olarak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tahakkuk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birimlerine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bildirilmesinin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sağlanması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ve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aylıksız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izin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onaylarının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ilgililere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tebliğinden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önce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Devlet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alacağının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tahsil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edilmesi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hususuna dikkat edilmesi) </w:t>
      </w:r>
      <w:r>
        <w:rPr>
          <w:sz w:val="24"/>
        </w:rPr>
        <w:t>yersiz ödemeye sebep olacak maaşı tahakkuk ettirilmemesi için gerekli</w:t>
      </w:r>
      <w:r>
        <w:rPr>
          <w:spacing w:val="-58"/>
          <w:sz w:val="24"/>
        </w:rPr>
        <w:t xml:space="preserve"> </w:t>
      </w:r>
      <w:r>
        <w:rPr>
          <w:sz w:val="24"/>
        </w:rPr>
        <w:t>özeni</w:t>
      </w:r>
      <w:r>
        <w:rPr>
          <w:spacing w:val="1"/>
          <w:sz w:val="24"/>
        </w:rPr>
        <w:t xml:space="preserve"> </w:t>
      </w:r>
      <w:r>
        <w:rPr>
          <w:sz w:val="24"/>
        </w:rPr>
        <w:t>göstereceklerdir.</w:t>
      </w:r>
      <w:r>
        <w:rPr>
          <w:spacing w:val="1"/>
          <w:sz w:val="24"/>
        </w:rPr>
        <w:t xml:space="preserve"> </w:t>
      </w:r>
      <w:r>
        <w:rPr>
          <w:sz w:val="24"/>
        </w:rPr>
        <w:t>Dairemize gönderilmişse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Birimlerince</w:t>
      </w:r>
      <w:r>
        <w:rPr>
          <w:spacing w:val="1"/>
          <w:sz w:val="24"/>
        </w:rPr>
        <w:t xml:space="preserve"> </w:t>
      </w:r>
      <w:r>
        <w:rPr>
          <w:sz w:val="24"/>
        </w:rPr>
        <w:t>ivedilikle</w:t>
      </w:r>
      <w:r>
        <w:rPr>
          <w:spacing w:val="1"/>
          <w:sz w:val="24"/>
        </w:rPr>
        <w:t xml:space="preserve"> </w:t>
      </w:r>
      <w:r>
        <w:rPr>
          <w:sz w:val="24"/>
        </w:rPr>
        <w:t>Dairemizle</w:t>
      </w:r>
      <w:r>
        <w:rPr>
          <w:spacing w:val="1"/>
          <w:sz w:val="24"/>
        </w:rPr>
        <w:t xml:space="preserve"> </w:t>
      </w:r>
      <w:r>
        <w:rPr>
          <w:sz w:val="24"/>
        </w:rPr>
        <w:t>irtibat kurup ödemenin yapılması önlenecek ve tahakkuk eden mali haklara ilişkin hesaplanan</w:t>
      </w:r>
      <w:r>
        <w:rPr>
          <w:spacing w:val="1"/>
          <w:sz w:val="24"/>
        </w:rPr>
        <w:t xml:space="preserve"> </w:t>
      </w:r>
      <w:r>
        <w:rPr>
          <w:sz w:val="24"/>
        </w:rPr>
        <w:t>emekli</w:t>
      </w:r>
      <w:r>
        <w:rPr>
          <w:spacing w:val="1"/>
          <w:sz w:val="24"/>
        </w:rPr>
        <w:t xml:space="preserve"> </w:t>
      </w:r>
      <w:r>
        <w:rPr>
          <w:sz w:val="24"/>
        </w:rPr>
        <w:t>kesenekleri/SGK</w:t>
      </w:r>
      <w:r>
        <w:rPr>
          <w:spacing w:val="1"/>
          <w:sz w:val="24"/>
        </w:rPr>
        <w:t xml:space="preserve"> </w:t>
      </w:r>
      <w:r>
        <w:rPr>
          <w:sz w:val="24"/>
        </w:rPr>
        <w:t>Primlerinin</w:t>
      </w:r>
      <w:r>
        <w:rPr>
          <w:spacing w:val="1"/>
          <w:sz w:val="24"/>
        </w:rPr>
        <w:t xml:space="preserve"> </w:t>
      </w:r>
      <w:r>
        <w:rPr>
          <w:sz w:val="24"/>
        </w:rPr>
        <w:t>mahsubu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Dairemizde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personelle</w:t>
      </w:r>
      <w:r>
        <w:rPr>
          <w:spacing w:val="1"/>
          <w:sz w:val="24"/>
        </w:rPr>
        <w:t xml:space="preserve"> </w:t>
      </w:r>
      <w:r>
        <w:rPr>
          <w:sz w:val="24"/>
        </w:rPr>
        <w:t>irtibata</w:t>
      </w:r>
      <w:r>
        <w:rPr>
          <w:spacing w:val="1"/>
          <w:sz w:val="24"/>
        </w:rPr>
        <w:t xml:space="preserve"> </w:t>
      </w:r>
      <w:r>
        <w:rPr>
          <w:sz w:val="24"/>
        </w:rPr>
        <w:t>geçilecektir.</w:t>
      </w:r>
    </w:p>
    <w:p w14:paraId="1E9B4D1D" w14:textId="77777777" w:rsidR="00A66005" w:rsidRDefault="00A66005" w:rsidP="00A66005">
      <w:pPr>
        <w:pStyle w:val="GvdeMetni"/>
        <w:spacing w:before="6"/>
        <w:rPr>
          <w:sz w:val="34"/>
        </w:rPr>
      </w:pPr>
    </w:p>
    <w:p w14:paraId="46EA0C81" w14:textId="77777777" w:rsidR="00A66005" w:rsidRDefault="00A66005" w:rsidP="00A66005">
      <w:pPr>
        <w:pStyle w:val="GvdeMetni"/>
        <w:ind w:left="1318" w:right="149"/>
        <w:jc w:val="both"/>
      </w:pPr>
      <w:r>
        <w:t>-İlgili ödeme emri belgesi ile tahakkuku yapılmış ödemeler, ödemeyi yapacak bankaca ilgililerin</w:t>
      </w:r>
      <w:r>
        <w:rPr>
          <w:spacing w:val="1"/>
        </w:rPr>
        <w:t xml:space="preserve"> </w:t>
      </w:r>
      <w:r>
        <w:t>hesabına aktarılmamışsa, ödemenin yapılmasının engellenmesi için Daire Başkanlığımızla ivedi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irtibat kurulması</w:t>
      </w:r>
      <w:r>
        <w:rPr>
          <w:spacing w:val="2"/>
        </w:rPr>
        <w:t xml:space="preserve"> </w:t>
      </w:r>
      <w:r>
        <w:t>gerekmektedir.</w:t>
      </w:r>
    </w:p>
    <w:p w14:paraId="1BEE88D5" w14:textId="77777777" w:rsidR="00A66005" w:rsidRDefault="00A66005" w:rsidP="00A66005">
      <w:pPr>
        <w:pStyle w:val="ListeParagraf"/>
        <w:numPr>
          <w:ilvl w:val="0"/>
          <w:numId w:val="4"/>
        </w:numPr>
        <w:tabs>
          <w:tab w:val="left" w:pos="1521"/>
        </w:tabs>
        <w:spacing w:before="120"/>
        <w:ind w:right="145" w:firstLine="0"/>
        <w:jc w:val="both"/>
        <w:rPr>
          <w:sz w:val="24"/>
        </w:rPr>
      </w:pPr>
      <w:r>
        <w:rPr>
          <w:sz w:val="24"/>
        </w:rPr>
        <w:t>Kişilerden</w:t>
      </w:r>
      <w:r>
        <w:rPr>
          <w:spacing w:val="-12"/>
          <w:sz w:val="24"/>
        </w:rPr>
        <w:t xml:space="preserve"> </w:t>
      </w:r>
      <w:r>
        <w:rPr>
          <w:sz w:val="24"/>
        </w:rPr>
        <w:t>alacaklar</w:t>
      </w:r>
      <w:r>
        <w:rPr>
          <w:spacing w:val="-9"/>
          <w:sz w:val="24"/>
        </w:rPr>
        <w:t xml:space="preserve"> </w:t>
      </w:r>
      <w:r>
        <w:rPr>
          <w:sz w:val="24"/>
        </w:rPr>
        <w:t>konusunu</w:t>
      </w:r>
      <w:r>
        <w:rPr>
          <w:spacing w:val="-10"/>
          <w:sz w:val="24"/>
        </w:rPr>
        <w:t xml:space="preserve"> </w:t>
      </w:r>
      <w:r>
        <w:rPr>
          <w:sz w:val="24"/>
        </w:rPr>
        <w:t>oluşturan</w:t>
      </w:r>
      <w:r>
        <w:rPr>
          <w:spacing w:val="-7"/>
          <w:sz w:val="24"/>
        </w:rPr>
        <w:t xml:space="preserve"> </w:t>
      </w:r>
      <w:r>
        <w:rPr>
          <w:sz w:val="24"/>
        </w:rPr>
        <w:t>yersiz,</w:t>
      </w:r>
      <w:r>
        <w:rPr>
          <w:spacing w:val="-10"/>
          <w:sz w:val="24"/>
        </w:rPr>
        <w:t xml:space="preserve"> </w:t>
      </w:r>
      <w:r>
        <w:rPr>
          <w:sz w:val="24"/>
        </w:rPr>
        <w:t>fazla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haksız</w:t>
      </w:r>
      <w:r>
        <w:rPr>
          <w:spacing w:val="-9"/>
          <w:sz w:val="24"/>
        </w:rPr>
        <w:t xml:space="preserve"> </w:t>
      </w:r>
      <w:r>
        <w:rPr>
          <w:sz w:val="24"/>
        </w:rPr>
        <w:t>ödemenin</w:t>
      </w:r>
      <w:r>
        <w:rPr>
          <w:spacing w:val="-6"/>
          <w:sz w:val="24"/>
        </w:rPr>
        <w:t xml:space="preserve"> </w:t>
      </w:r>
      <w:r>
        <w:rPr>
          <w:sz w:val="24"/>
        </w:rPr>
        <w:t>geri</w:t>
      </w:r>
      <w:r>
        <w:rPr>
          <w:spacing w:val="-11"/>
          <w:sz w:val="24"/>
        </w:rPr>
        <w:t xml:space="preserve"> </w:t>
      </w:r>
      <w:r>
        <w:rPr>
          <w:sz w:val="24"/>
        </w:rPr>
        <w:t>alınmasına</w:t>
      </w:r>
      <w:r>
        <w:rPr>
          <w:spacing w:val="-10"/>
          <w:sz w:val="24"/>
        </w:rPr>
        <w:t xml:space="preserve"> </w:t>
      </w:r>
      <w:r>
        <w:rPr>
          <w:sz w:val="24"/>
        </w:rPr>
        <w:t>ilişkin</w:t>
      </w:r>
      <w:r>
        <w:rPr>
          <w:spacing w:val="-57"/>
          <w:sz w:val="24"/>
        </w:rPr>
        <w:t xml:space="preserve"> </w:t>
      </w:r>
      <w:r>
        <w:rPr>
          <w:sz w:val="24"/>
        </w:rPr>
        <w:t>yapılan</w:t>
      </w:r>
      <w:r>
        <w:rPr>
          <w:spacing w:val="-14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14"/>
          <w:sz w:val="24"/>
        </w:rPr>
        <w:t xml:space="preserve"> </w:t>
      </w:r>
      <w:r>
        <w:rPr>
          <w:sz w:val="24"/>
        </w:rPr>
        <w:t>borçlular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4"/>
          <w:sz w:val="24"/>
        </w:rPr>
        <w:t xml:space="preserve"> </w:t>
      </w:r>
      <w:r>
        <w:rPr>
          <w:sz w:val="24"/>
        </w:rPr>
        <w:t>dava</w:t>
      </w:r>
      <w:r>
        <w:rPr>
          <w:spacing w:val="-15"/>
          <w:sz w:val="24"/>
        </w:rPr>
        <w:t xml:space="preserve"> </w:t>
      </w:r>
      <w:r>
        <w:rPr>
          <w:sz w:val="24"/>
        </w:rPr>
        <w:t>konusu</w:t>
      </w:r>
      <w:r>
        <w:rPr>
          <w:spacing w:val="-10"/>
          <w:sz w:val="24"/>
        </w:rPr>
        <w:t xml:space="preserve"> </w:t>
      </w:r>
      <w:r>
        <w:rPr>
          <w:sz w:val="24"/>
        </w:rPr>
        <w:t>edilmemesi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idare</w:t>
      </w:r>
      <w:r>
        <w:rPr>
          <w:spacing w:val="-14"/>
          <w:sz w:val="24"/>
        </w:rPr>
        <w:t xml:space="preserve"> </w:t>
      </w:r>
      <w:r>
        <w:rPr>
          <w:sz w:val="24"/>
        </w:rPr>
        <w:t>aleyhine</w:t>
      </w:r>
      <w:r>
        <w:rPr>
          <w:spacing w:val="-14"/>
          <w:sz w:val="24"/>
        </w:rPr>
        <w:t xml:space="preserve"> </w:t>
      </w:r>
      <w:r>
        <w:rPr>
          <w:sz w:val="24"/>
        </w:rPr>
        <w:t>sonuç</w:t>
      </w:r>
      <w:r>
        <w:rPr>
          <w:spacing w:val="-14"/>
          <w:sz w:val="24"/>
        </w:rPr>
        <w:t xml:space="preserve"> </w:t>
      </w:r>
      <w:r>
        <w:rPr>
          <w:sz w:val="24"/>
        </w:rPr>
        <w:t>doğuracak</w:t>
      </w:r>
      <w:r>
        <w:rPr>
          <w:spacing w:val="-58"/>
          <w:sz w:val="24"/>
        </w:rPr>
        <w:t xml:space="preserve"> </w:t>
      </w:r>
      <w:r>
        <w:rPr>
          <w:sz w:val="24"/>
        </w:rPr>
        <w:t>bir işlem tesis edilmemesi için hatalı ödemelerin geri alınmasının, hatalı ödemenin yapıldığı</w:t>
      </w:r>
      <w:r>
        <w:rPr>
          <w:spacing w:val="1"/>
          <w:sz w:val="24"/>
        </w:rPr>
        <w:t xml:space="preserve"> </w:t>
      </w:r>
      <w:r>
        <w:rPr>
          <w:sz w:val="24"/>
        </w:rPr>
        <w:t>tarihten başlamak üzere 60 gün içerisinde mümkün olduğu, 60 günlük süre geçtikten sonra geri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istenemeyeceği belirtilmiştir. (Danıştay İçtihatları </w:t>
      </w:r>
      <w:proofErr w:type="spellStart"/>
      <w:r>
        <w:rPr>
          <w:sz w:val="24"/>
        </w:rPr>
        <w:t>Birl</w:t>
      </w:r>
      <w:proofErr w:type="spellEnd"/>
      <w:r>
        <w:rPr>
          <w:sz w:val="24"/>
        </w:rPr>
        <w:t xml:space="preserve">. Kurulunun 22.12.1973 ve </w:t>
      </w:r>
      <w:proofErr w:type="gramStart"/>
      <w:r>
        <w:rPr>
          <w:sz w:val="24"/>
        </w:rPr>
        <w:t>E.No</w:t>
      </w:r>
      <w:proofErr w:type="gramEnd"/>
      <w:r>
        <w:rPr>
          <w:sz w:val="24"/>
        </w:rPr>
        <w:t>:1968/8,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Karar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:1973/14) Harcama Birimlerimiz sorumlu sıfatıyla herhangi bir tazminle karşı karşıya</w:t>
      </w:r>
      <w:r>
        <w:rPr>
          <w:spacing w:val="1"/>
          <w:sz w:val="24"/>
        </w:rPr>
        <w:t xml:space="preserve"> </w:t>
      </w:r>
      <w:r>
        <w:rPr>
          <w:sz w:val="24"/>
        </w:rPr>
        <w:t>kalmaması</w:t>
      </w:r>
      <w:r>
        <w:rPr>
          <w:spacing w:val="-1"/>
          <w:sz w:val="24"/>
        </w:rPr>
        <w:t xml:space="preserve"> </w:t>
      </w:r>
      <w:r>
        <w:rPr>
          <w:sz w:val="24"/>
        </w:rPr>
        <w:t>için bu sürenin geçirilmemesi konusunda</w:t>
      </w:r>
      <w:r>
        <w:rPr>
          <w:spacing w:val="-1"/>
          <w:sz w:val="24"/>
        </w:rPr>
        <w:t xml:space="preserve"> </w:t>
      </w:r>
      <w:r>
        <w:rPr>
          <w:sz w:val="24"/>
        </w:rPr>
        <w:t>titiz</w:t>
      </w:r>
      <w:r>
        <w:rPr>
          <w:spacing w:val="1"/>
          <w:sz w:val="24"/>
        </w:rPr>
        <w:t xml:space="preserve"> </w:t>
      </w:r>
      <w:r>
        <w:rPr>
          <w:sz w:val="24"/>
        </w:rPr>
        <w:t>davranmalıdır.</w:t>
      </w:r>
    </w:p>
    <w:p w14:paraId="2904104C" w14:textId="77777777" w:rsidR="00A66005" w:rsidRDefault="00A66005" w:rsidP="00A66005">
      <w:pPr>
        <w:pStyle w:val="ListeParagraf"/>
        <w:numPr>
          <w:ilvl w:val="0"/>
          <w:numId w:val="4"/>
        </w:numPr>
        <w:tabs>
          <w:tab w:val="left" w:pos="1593"/>
        </w:tabs>
        <w:spacing w:before="121"/>
        <w:ind w:right="153" w:firstLine="0"/>
        <w:jc w:val="both"/>
        <w:rPr>
          <w:sz w:val="24"/>
        </w:rPr>
      </w:pPr>
      <w:r>
        <w:rPr>
          <w:sz w:val="24"/>
        </w:rPr>
        <w:t xml:space="preserve">Aylıklar tahakkuk ettirildikten sonra aylıksız izinli olarak veya </w:t>
      </w:r>
      <w:proofErr w:type="spellStart"/>
      <w:r>
        <w:rPr>
          <w:sz w:val="24"/>
        </w:rPr>
        <w:t>istifaen</w:t>
      </w:r>
      <w:proofErr w:type="spellEnd"/>
      <w:r>
        <w:rPr>
          <w:sz w:val="24"/>
        </w:rPr>
        <w:t xml:space="preserve"> ayrılmaların meydana</w:t>
      </w:r>
      <w:r>
        <w:rPr>
          <w:spacing w:val="1"/>
          <w:sz w:val="24"/>
        </w:rPr>
        <w:t xml:space="preserve"> </w:t>
      </w:r>
      <w:r>
        <w:rPr>
          <w:sz w:val="24"/>
        </w:rPr>
        <w:t>gelmesi halinde harcama birimlerimizin kamu alacağını güvence altına almak üzere aşağıdaki</w:t>
      </w:r>
      <w:r>
        <w:rPr>
          <w:spacing w:val="1"/>
          <w:sz w:val="24"/>
        </w:rPr>
        <w:t xml:space="preserve"> </w:t>
      </w:r>
      <w:r>
        <w:rPr>
          <w:sz w:val="24"/>
        </w:rPr>
        <w:t>işlem</w:t>
      </w:r>
      <w:r>
        <w:rPr>
          <w:spacing w:val="-1"/>
          <w:sz w:val="24"/>
        </w:rPr>
        <w:t xml:space="preserve"> </w:t>
      </w:r>
      <w:r>
        <w:rPr>
          <w:sz w:val="24"/>
        </w:rPr>
        <w:t>sürecini takip etmeleri büyük önem arz</w:t>
      </w:r>
      <w:r>
        <w:rPr>
          <w:spacing w:val="-8"/>
          <w:sz w:val="24"/>
        </w:rPr>
        <w:t xml:space="preserve"> </w:t>
      </w:r>
      <w:r>
        <w:rPr>
          <w:sz w:val="24"/>
        </w:rPr>
        <w:t>etmektedir.</w:t>
      </w:r>
    </w:p>
    <w:p w14:paraId="1BF200F0" w14:textId="77777777" w:rsidR="00A66005" w:rsidRDefault="00A66005" w:rsidP="00A66005">
      <w:pPr>
        <w:pStyle w:val="ListeParagraf"/>
        <w:numPr>
          <w:ilvl w:val="1"/>
          <w:numId w:val="4"/>
        </w:numPr>
        <w:tabs>
          <w:tab w:val="left" w:pos="2404"/>
        </w:tabs>
        <w:spacing w:before="41"/>
        <w:ind w:right="147" w:firstLine="0"/>
        <w:jc w:val="both"/>
        <w:rPr>
          <w:b/>
          <w:sz w:val="24"/>
        </w:rPr>
      </w:pP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birimlerimiz</w:t>
      </w:r>
      <w:r>
        <w:rPr>
          <w:spacing w:val="1"/>
          <w:sz w:val="24"/>
        </w:rPr>
        <w:t xml:space="preserve"> </w:t>
      </w:r>
      <w:r>
        <w:rPr>
          <w:sz w:val="24"/>
        </w:rPr>
        <w:t>öncelikle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Başkanlığımız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sayfasında</w:t>
      </w:r>
      <w:r>
        <w:rPr>
          <w:spacing w:val="1"/>
          <w:sz w:val="24"/>
        </w:rPr>
        <w:t xml:space="preserve"> </w:t>
      </w:r>
      <w:r>
        <w:rPr>
          <w:sz w:val="24"/>
        </w:rPr>
        <w:t>bulunan</w:t>
      </w:r>
      <w:r>
        <w:rPr>
          <w:spacing w:val="1"/>
          <w:sz w:val="24"/>
        </w:rPr>
        <w:t xml:space="preserve"> </w:t>
      </w:r>
      <w:r>
        <w:rPr>
          <w:sz w:val="24"/>
        </w:rPr>
        <w:t>‘</w:t>
      </w:r>
      <w:r>
        <w:rPr>
          <w:b/>
          <w:i/>
          <w:sz w:val="24"/>
        </w:rPr>
        <w:t xml:space="preserve">’Kişilerden Alacaklar Hesaplama Cetveli’’ </w:t>
      </w:r>
      <w:r>
        <w:rPr>
          <w:sz w:val="24"/>
        </w:rPr>
        <w:t>formunu, kişiye ait ödeme bordrosundaki</w:t>
      </w:r>
      <w:r>
        <w:rPr>
          <w:spacing w:val="1"/>
          <w:sz w:val="24"/>
        </w:rPr>
        <w:t xml:space="preserve"> </w:t>
      </w:r>
      <w:r>
        <w:rPr>
          <w:sz w:val="24"/>
        </w:rPr>
        <w:t>rakamlar</w:t>
      </w:r>
      <w:r>
        <w:rPr>
          <w:spacing w:val="1"/>
          <w:sz w:val="24"/>
        </w:rPr>
        <w:t xml:space="preserve"> </w:t>
      </w:r>
      <w:r>
        <w:rPr>
          <w:sz w:val="24"/>
        </w:rPr>
        <w:t>dikkate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düzenleyecekler,</w:t>
      </w:r>
      <w:r>
        <w:rPr>
          <w:spacing w:val="1"/>
          <w:sz w:val="24"/>
        </w:rPr>
        <w:t xml:space="preserve"> </w:t>
      </w:r>
      <w:r>
        <w:rPr>
          <w:sz w:val="24"/>
        </w:rPr>
        <w:t>doğruluğunu</w:t>
      </w:r>
      <w:r>
        <w:rPr>
          <w:spacing w:val="1"/>
          <w:sz w:val="24"/>
        </w:rPr>
        <w:t xml:space="preserve"> </w:t>
      </w:r>
      <w:r>
        <w:rPr>
          <w:sz w:val="24"/>
        </w:rPr>
        <w:t>teyit</w:t>
      </w:r>
      <w:r>
        <w:rPr>
          <w:spacing w:val="1"/>
          <w:sz w:val="24"/>
        </w:rPr>
        <w:t xml:space="preserve"> </w:t>
      </w:r>
      <w:r>
        <w:rPr>
          <w:sz w:val="24"/>
        </w:rPr>
        <w:t>ettikten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ilgiliye</w:t>
      </w:r>
      <w:r>
        <w:rPr>
          <w:spacing w:val="1"/>
          <w:sz w:val="24"/>
        </w:rPr>
        <w:t xml:space="preserve"> </w:t>
      </w:r>
      <w:r>
        <w:rPr>
          <w:sz w:val="24"/>
        </w:rPr>
        <w:t>imzalatılmak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suretiyle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tebliğ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sürecini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tamamlayacaklardır.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Tebliğ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safhası,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hukuki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sürecin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devamı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için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gerekli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olduğundan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titizliğin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gösterilmesi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gerekmektedir.</w:t>
      </w:r>
    </w:p>
    <w:p w14:paraId="2E1ABC0C" w14:textId="77777777" w:rsidR="00A66005" w:rsidRDefault="00A66005" w:rsidP="00A66005">
      <w:pPr>
        <w:pStyle w:val="ListeParagraf"/>
        <w:numPr>
          <w:ilvl w:val="1"/>
          <w:numId w:val="4"/>
        </w:numPr>
        <w:tabs>
          <w:tab w:val="left" w:pos="2361"/>
        </w:tabs>
        <w:spacing w:before="39"/>
        <w:ind w:right="143" w:firstLine="0"/>
        <w:jc w:val="both"/>
        <w:rPr>
          <w:b/>
          <w:sz w:val="24"/>
        </w:rPr>
      </w:pPr>
      <w:r>
        <w:rPr>
          <w:sz w:val="24"/>
        </w:rPr>
        <w:t>Fazla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yersiz</w:t>
      </w:r>
      <w:r>
        <w:rPr>
          <w:spacing w:val="1"/>
          <w:sz w:val="24"/>
        </w:rPr>
        <w:t xml:space="preserve"> </w:t>
      </w:r>
      <w:r>
        <w:rPr>
          <w:sz w:val="24"/>
        </w:rPr>
        <w:t>ödemelerde faiz</w:t>
      </w:r>
      <w:r>
        <w:rPr>
          <w:spacing w:val="1"/>
          <w:sz w:val="24"/>
        </w:rPr>
        <w:t xml:space="preserve"> </w:t>
      </w:r>
      <w:r>
        <w:rPr>
          <w:sz w:val="24"/>
        </w:rPr>
        <w:t>başlangıç</w:t>
      </w:r>
      <w:r>
        <w:rPr>
          <w:spacing w:val="1"/>
          <w:sz w:val="24"/>
        </w:rPr>
        <w:t xml:space="preserve"> </w:t>
      </w:r>
      <w:r>
        <w:rPr>
          <w:sz w:val="24"/>
        </w:rPr>
        <w:t>tarihi;</w:t>
      </w:r>
      <w:r>
        <w:rPr>
          <w:spacing w:val="1"/>
          <w:sz w:val="24"/>
        </w:rPr>
        <w:t xml:space="preserve"> </w:t>
      </w:r>
      <w:r>
        <w:rPr>
          <w:sz w:val="24"/>
        </w:rPr>
        <w:t>“idarenin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1"/>
          <w:sz w:val="24"/>
        </w:rPr>
        <w:t xml:space="preserve"> </w:t>
      </w:r>
      <w:r>
        <w:rPr>
          <w:sz w:val="24"/>
        </w:rPr>
        <w:t>isteme iradesinin</w:t>
      </w:r>
      <w:r>
        <w:rPr>
          <w:spacing w:val="1"/>
          <w:sz w:val="24"/>
        </w:rPr>
        <w:t xml:space="preserve"> </w:t>
      </w:r>
      <w:r>
        <w:rPr>
          <w:sz w:val="24"/>
        </w:rPr>
        <w:t>borçluya ulaştığı tarih” olarak belirlendiğinden, harcama birimlerimizin borçluya en kısa</w:t>
      </w:r>
      <w:r>
        <w:rPr>
          <w:spacing w:val="1"/>
          <w:sz w:val="24"/>
        </w:rPr>
        <w:t xml:space="preserve"> </w:t>
      </w:r>
      <w:r>
        <w:rPr>
          <w:sz w:val="24"/>
        </w:rPr>
        <w:t>sürede</w:t>
      </w:r>
      <w:r>
        <w:rPr>
          <w:spacing w:val="1"/>
          <w:sz w:val="24"/>
        </w:rPr>
        <w:t xml:space="preserve"> </w:t>
      </w:r>
      <w:r>
        <w:rPr>
          <w:sz w:val="24"/>
        </w:rPr>
        <w:t>ihtarda</w:t>
      </w:r>
      <w:r>
        <w:rPr>
          <w:spacing w:val="1"/>
          <w:sz w:val="24"/>
        </w:rPr>
        <w:t xml:space="preserve"> </w:t>
      </w:r>
      <w:r>
        <w:rPr>
          <w:sz w:val="24"/>
        </w:rPr>
        <w:t>bulunma</w:t>
      </w:r>
      <w:r>
        <w:rPr>
          <w:spacing w:val="1"/>
          <w:sz w:val="24"/>
        </w:rPr>
        <w:t xml:space="preserve"> </w:t>
      </w:r>
      <w:r>
        <w:rPr>
          <w:sz w:val="24"/>
        </w:rPr>
        <w:t>noktasında</w:t>
      </w:r>
      <w:r>
        <w:rPr>
          <w:spacing w:val="1"/>
          <w:sz w:val="24"/>
        </w:rPr>
        <w:t xml:space="preserve"> </w:t>
      </w:r>
      <w:r>
        <w:rPr>
          <w:sz w:val="24"/>
        </w:rPr>
        <w:t>gereken</w:t>
      </w:r>
      <w:r>
        <w:rPr>
          <w:spacing w:val="1"/>
          <w:sz w:val="24"/>
        </w:rPr>
        <w:t xml:space="preserve"> </w:t>
      </w:r>
      <w:r>
        <w:rPr>
          <w:sz w:val="24"/>
        </w:rPr>
        <w:t>titizliği</w:t>
      </w:r>
      <w:r>
        <w:rPr>
          <w:spacing w:val="1"/>
          <w:sz w:val="24"/>
        </w:rPr>
        <w:t xml:space="preserve"> </w:t>
      </w:r>
      <w:r>
        <w:rPr>
          <w:sz w:val="24"/>
        </w:rPr>
        <w:t>göstereceklerdir.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Elden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tebliğin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yapılamaması durumunda, harcama birimleri borcun ilgiliye tebliğini posta yoluyla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yapacaktır.</w:t>
      </w:r>
    </w:p>
    <w:p w14:paraId="52ACEF6D" w14:textId="77777777" w:rsidR="00A66005" w:rsidRDefault="00A66005" w:rsidP="00A66005">
      <w:pPr>
        <w:pStyle w:val="ListeParagraf"/>
        <w:numPr>
          <w:ilvl w:val="1"/>
          <w:numId w:val="4"/>
        </w:numPr>
        <w:tabs>
          <w:tab w:val="left" w:pos="2397"/>
        </w:tabs>
        <w:spacing w:before="41"/>
        <w:ind w:left="2026" w:right="153" w:firstLine="0"/>
        <w:jc w:val="both"/>
        <w:rPr>
          <w:sz w:val="24"/>
        </w:rPr>
      </w:pP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birimlerimizin</w:t>
      </w:r>
      <w:r>
        <w:rPr>
          <w:spacing w:val="1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yürütülmesinde</w:t>
      </w:r>
      <w:r>
        <w:rPr>
          <w:spacing w:val="1"/>
          <w:sz w:val="24"/>
        </w:rPr>
        <w:t xml:space="preserve"> </w:t>
      </w:r>
      <w:r>
        <w:rPr>
          <w:sz w:val="24"/>
        </w:rPr>
        <w:t>Dairemiz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-57"/>
          <w:sz w:val="24"/>
        </w:rPr>
        <w:t xml:space="preserve"> </w:t>
      </w:r>
      <w:r>
        <w:rPr>
          <w:sz w:val="24"/>
        </w:rPr>
        <w:t>sayfasında;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”Kişi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Borcu/yersiz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Ödemelerin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Hesaplanmasında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Dikkat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Edilecek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Hususlar’’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başlığı</w:t>
      </w:r>
      <w:r>
        <w:rPr>
          <w:spacing w:val="-1"/>
          <w:sz w:val="24"/>
        </w:rPr>
        <w:t xml:space="preserve"> </w:t>
      </w:r>
      <w:r>
        <w:rPr>
          <w:sz w:val="24"/>
        </w:rPr>
        <w:t>altında yer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  <w:r>
        <w:rPr>
          <w:spacing w:val="-1"/>
          <w:sz w:val="24"/>
        </w:rPr>
        <w:t xml:space="preserve"> </w:t>
      </w:r>
      <w:r>
        <w:rPr>
          <w:sz w:val="24"/>
        </w:rPr>
        <w:t>açıklamalardan</w:t>
      </w:r>
      <w:r>
        <w:rPr>
          <w:spacing w:val="-1"/>
          <w:sz w:val="24"/>
        </w:rPr>
        <w:t xml:space="preserve"> </w:t>
      </w:r>
      <w:r>
        <w:rPr>
          <w:sz w:val="24"/>
        </w:rPr>
        <w:t>faydalanmaları</w:t>
      </w:r>
      <w:r>
        <w:rPr>
          <w:spacing w:val="-13"/>
          <w:sz w:val="24"/>
        </w:rPr>
        <w:t xml:space="preserve"> </w:t>
      </w:r>
      <w:r>
        <w:rPr>
          <w:sz w:val="24"/>
        </w:rPr>
        <w:t>gerekmektedir.</w:t>
      </w:r>
    </w:p>
    <w:p w14:paraId="4F6A04FC" w14:textId="77777777" w:rsidR="00A66005" w:rsidRDefault="00A66005" w:rsidP="00A66005">
      <w:pPr>
        <w:pStyle w:val="GvdeMetni"/>
        <w:spacing w:before="120"/>
        <w:ind w:left="1318" w:right="146"/>
        <w:jc w:val="both"/>
      </w:pPr>
      <w:r>
        <w:rPr>
          <w:b/>
        </w:rPr>
        <w:t>4-</w:t>
      </w:r>
      <w:r>
        <w:t>)</w:t>
      </w:r>
      <w:r>
        <w:rPr>
          <w:spacing w:val="-11"/>
        </w:rPr>
        <w:t xml:space="preserve"> </w:t>
      </w:r>
      <w:r>
        <w:t>Harcama</w:t>
      </w:r>
      <w:r>
        <w:rPr>
          <w:spacing w:val="-7"/>
        </w:rPr>
        <w:t xml:space="preserve"> </w:t>
      </w:r>
      <w:r>
        <w:t>Birimlerimizin</w:t>
      </w:r>
      <w:r>
        <w:rPr>
          <w:spacing w:val="-5"/>
        </w:rPr>
        <w:t xml:space="preserve"> </w:t>
      </w:r>
      <w:r>
        <w:t>kadrosunda</w:t>
      </w:r>
      <w:r>
        <w:rPr>
          <w:spacing w:val="-11"/>
        </w:rPr>
        <w:t xml:space="preserve"> </w:t>
      </w:r>
      <w:r>
        <w:t>olup</w:t>
      </w:r>
      <w:r>
        <w:rPr>
          <w:spacing w:val="-7"/>
        </w:rPr>
        <w:t xml:space="preserve"> </w:t>
      </w:r>
      <w:r>
        <w:t>yurt</w:t>
      </w:r>
      <w:r>
        <w:rPr>
          <w:spacing w:val="-7"/>
        </w:rPr>
        <w:t xml:space="preserve"> </w:t>
      </w:r>
      <w:r>
        <w:t>dışında</w:t>
      </w:r>
      <w:r>
        <w:rPr>
          <w:spacing w:val="-10"/>
        </w:rPr>
        <w:t xml:space="preserve"> </w:t>
      </w:r>
      <w:r>
        <w:t>okutulan,</w:t>
      </w:r>
      <w:r>
        <w:rPr>
          <w:spacing w:val="-7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yetiştirilmek,</w:t>
      </w:r>
      <w:r>
        <w:rPr>
          <w:spacing w:val="-10"/>
        </w:rPr>
        <w:t xml:space="preserve"> </w:t>
      </w:r>
      <w:r>
        <w:t>eğitilmek,</w:t>
      </w:r>
      <w:r>
        <w:rPr>
          <w:spacing w:val="-57"/>
        </w:rPr>
        <w:t xml:space="preserve"> </w:t>
      </w:r>
      <w:r>
        <w:t>bilgilerini</w:t>
      </w:r>
      <w:r>
        <w:rPr>
          <w:spacing w:val="1"/>
        </w:rPr>
        <w:t xml:space="preserve"> </w:t>
      </w:r>
      <w:r>
        <w:t>artırmak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görevlendirilip,</w:t>
      </w:r>
      <w:r>
        <w:rPr>
          <w:spacing w:val="1"/>
        </w:rPr>
        <w:t xml:space="preserve"> </w:t>
      </w:r>
      <w:r>
        <w:t>mecburi</w:t>
      </w:r>
      <w:r>
        <w:rPr>
          <w:spacing w:val="1"/>
        </w:rPr>
        <w:t xml:space="preserve"> </w:t>
      </w:r>
      <w:r>
        <w:t>hizmetten</w:t>
      </w:r>
      <w:r>
        <w:rPr>
          <w:spacing w:val="1"/>
        </w:rPr>
        <w:t xml:space="preserve"> </w:t>
      </w:r>
      <w:r>
        <w:t>doğan</w:t>
      </w:r>
      <w:r>
        <w:rPr>
          <w:spacing w:val="1"/>
        </w:rPr>
        <w:t xml:space="preserve"> </w:t>
      </w:r>
      <w:r>
        <w:t>yükümlülüklerini</w:t>
      </w:r>
      <w:r>
        <w:rPr>
          <w:spacing w:val="1"/>
        </w:rPr>
        <w:t xml:space="preserve"> </w:t>
      </w:r>
      <w:r>
        <w:t>ifa</w:t>
      </w:r>
      <w:r>
        <w:rPr>
          <w:spacing w:val="1"/>
        </w:rPr>
        <w:t xml:space="preserve"> </w:t>
      </w:r>
      <w:r>
        <w:t>etmeyenlere</w:t>
      </w:r>
      <w:r>
        <w:rPr>
          <w:spacing w:val="-1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görevlendirme</w:t>
      </w:r>
      <w:r>
        <w:rPr>
          <w:spacing w:val="-1"/>
        </w:rPr>
        <w:t xml:space="preserve"> </w:t>
      </w:r>
      <w:r>
        <w:t>müddetince</w:t>
      </w:r>
      <w:r>
        <w:rPr>
          <w:spacing w:val="3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tüm harcamaların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alınması</w:t>
      </w:r>
      <w:r w:rsidR="00CB698E">
        <w:t xml:space="preserve"> </w:t>
      </w:r>
      <w:r>
        <w:t>gerektiğinden,</w:t>
      </w:r>
    </w:p>
    <w:p w14:paraId="314E0FF7" w14:textId="77777777" w:rsidR="00A66005" w:rsidRDefault="00A66005" w:rsidP="00A66005">
      <w:pPr>
        <w:jc w:val="both"/>
        <w:sectPr w:rsidR="00A66005">
          <w:pgSz w:w="11920" w:h="16850"/>
          <w:pgMar w:top="1320" w:right="980" w:bottom="280" w:left="100" w:header="708" w:footer="708" w:gutter="0"/>
          <w:cols w:space="708"/>
        </w:sectPr>
      </w:pPr>
    </w:p>
    <w:p w14:paraId="1AC73719" w14:textId="77777777" w:rsidR="00A66005" w:rsidRDefault="00A66005" w:rsidP="00A66005">
      <w:pPr>
        <w:pStyle w:val="ListeParagraf"/>
        <w:numPr>
          <w:ilvl w:val="0"/>
          <w:numId w:val="3"/>
        </w:numPr>
        <w:tabs>
          <w:tab w:val="left" w:pos="2289"/>
        </w:tabs>
        <w:spacing w:before="73"/>
        <w:ind w:right="147" w:firstLine="0"/>
        <w:jc w:val="both"/>
        <w:rPr>
          <w:sz w:val="24"/>
        </w:rPr>
      </w:pPr>
      <w:r>
        <w:rPr>
          <w:sz w:val="24"/>
        </w:rPr>
        <w:lastRenderedPageBreak/>
        <w:t>Harcama Birimlerimiz Personel Daire Başkanlığı ile irtibat kurup, kapsamdaki her bir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personel için </w:t>
      </w:r>
      <w:r>
        <w:rPr>
          <w:b/>
          <w:i/>
          <w:sz w:val="24"/>
        </w:rPr>
        <w:t>‘’Yurt Dışına Gönderilen Kamu Personeline Yapılan Harcamalar Takip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Listesini (Ek.3</w:t>
      </w:r>
      <w:r>
        <w:rPr>
          <w:i/>
          <w:sz w:val="24"/>
        </w:rPr>
        <w:t xml:space="preserve">-Muhasebat Genel Müdürlüğü 16 </w:t>
      </w:r>
      <w:proofErr w:type="spellStart"/>
      <w:r>
        <w:rPr>
          <w:i/>
          <w:sz w:val="24"/>
        </w:rPr>
        <w:t>nolu</w:t>
      </w:r>
      <w:proofErr w:type="spellEnd"/>
      <w:r>
        <w:rPr>
          <w:i/>
          <w:sz w:val="24"/>
        </w:rPr>
        <w:t xml:space="preserve"> Tebliğ eki</w:t>
      </w:r>
      <w:r>
        <w:rPr>
          <w:sz w:val="24"/>
        </w:rPr>
        <w:t>) açılacak ve ilgiliye Türk</w:t>
      </w:r>
      <w:r>
        <w:rPr>
          <w:spacing w:val="-57"/>
          <w:sz w:val="24"/>
        </w:rPr>
        <w:t xml:space="preserve"> </w:t>
      </w:r>
      <w:r>
        <w:rPr>
          <w:sz w:val="24"/>
        </w:rPr>
        <w:t>Lirası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fiilen</w:t>
      </w:r>
      <w:r>
        <w:rPr>
          <w:spacing w:val="-10"/>
          <w:sz w:val="24"/>
        </w:rPr>
        <w:t xml:space="preserve"> </w:t>
      </w:r>
      <w:r>
        <w:rPr>
          <w:sz w:val="24"/>
        </w:rPr>
        <w:t>döviz</w:t>
      </w:r>
      <w:r>
        <w:rPr>
          <w:spacing w:val="-8"/>
          <w:sz w:val="24"/>
        </w:rPr>
        <w:t xml:space="preserve"> </w:t>
      </w:r>
      <w:r>
        <w:rPr>
          <w:sz w:val="24"/>
        </w:rPr>
        <w:t>olarak</w:t>
      </w:r>
      <w:r>
        <w:rPr>
          <w:spacing w:val="-12"/>
          <w:sz w:val="24"/>
        </w:rPr>
        <w:t xml:space="preserve"> </w:t>
      </w:r>
      <w:r>
        <w:rPr>
          <w:sz w:val="24"/>
        </w:rPr>
        <w:t>cinsinden</w:t>
      </w:r>
      <w:r>
        <w:rPr>
          <w:spacing w:val="-5"/>
          <w:sz w:val="24"/>
        </w:rPr>
        <w:t xml:space="preserve"> </w:t>
      </w:r>
      <w:r>
        <w:rPr>
          <w:sz w:val="24"/>
        </w:rPr>
        <w:t>yapılan</w:t>
      </w:r>
      <w:r>
        <w:rPr>
          <w:spacing w:val="-9"/>
          <w:sz w:val="24"/>
        </w:rPr>
        <w:t xml:space="preserve"> </w:t>
      </w:r>
      <w:r>
        <w:rPr>
          <w:sz w:val="24"/>
        </w:rPr>
        <w:t>harcamalar,</w:t>
      </w:r>
      <w:r>
        <w:rPr>
          <w:spacing w:val="-10"/>
          <w:sz w:val="24"/>
        </w:rPr>
        <w:t xml:space="preserve"> </w:t>
      </w:r>
      <w:r>
        <w:rPr>
          <w:sz w:val="24"/>
        </w:rPr>
        <w:t>ayrı</w:t>
      </w:r>
      <w:r>
        <w:rPr>
          <w:spacing w:val="-9"/>
          <w:sz w:val="24"/>
        </w:rPr>
        <w:t xml:space="preserve"> </w:t>
      </w:r>
      <w:r>
        <w:rPr>
          <w:sz w:val="24"/>
        </w:rPr>
        <w:t>ayrı</w:t>
      </w:r>
      <w:r>
        <w:rPr>
          <w:spacing w:val="-10"/>
          <w:sz w:val="24"/>
        </w:rPr>
        <w:t xml:space="preserve"> </w:t>
      </w:r>
      <w:r>
        <w:rPr>
          <w:sz w:val="24"/>
        </w:rPr>
        <w:t>bu</w:t>
      </w:r>
      <w:r>
        <w:rPr>
          <w:spacing w:val="-11"/>
          <w:sz w:val="24"/>
        </w:rPr>
        <w:t xml:space="preserve"> </w:t>
      </w:r>
      <w:r>
        <w:rPr>
          <w:sz w:val="24"/>
        </w:rPr>
        <w:t>listeye</w:t>
      </w:r>
      <w:r>
        <w:rPr>
          <w:spacing w:val="-9"/>
          <w:sz w:val="24"/>
        </w:rPr>
        <w:t xml:space="preserve"> </w:t>
      </w:r>
      <w:r>
        <w:rPr>
          <w:sz w:val="24"/>
        </w:rPr>
        <w:t>kaydedilerek</w:t>
      </w:r>
      <w:r>
        <w:rPr>
          <w:spacing w:val="-58"/>
          <w:sz w:val="24"/>
        </w:rPr>
        <w:t xml:space="preserve"> </w:t>
      </w:r>
      <w:r>
        <w:rPr>
          <w:sz w:val="24"/>
        </w:rPr>
        <w:t>izlenecektir.</w:t>
      </w:r>
    </w:p>
    <w:p w14:paraId="67996EAE" w14:textId="77777777" w:rsidR="00A66005" w:rsidRDefault="00A66005" w:rsidP="00A66005">
      <w:pPr>
        <w:pStyle w:val="ListeParagraf"/>
        <w:numPr>
          <w:ilvl w:val="0"/>
          <w:numId w:val="3"/>
        </w:numPr>
        <w:tabs>
          <w:tab w:val="left" w:pos="2337"/>
        </w:tabs>
        <w:spacing w:before="41"/>
        <w:ind w:right="149" w:firstLine="0"/>
        <w:jc w:val="both"/>
        <w:rPr>
          <w:sz w:val="24"/>
        </w:rPr>
      </w:pPr>
      <w:r>
        <w:rPr>
          <w:sz w:val="24"/>
        </w:rPr>
        <w:t>Taahhüdünü ihlal eden personelden imzalanan yüklenme senedindeki hükümler de</w:t>
      </w:r>
      <w:r>
        <w:rPr>
          <w:spacing w:val="1"/>
          <w:sz w:val="24"/>
        </w:rPr>
        <w:t xml:space="preserve"> </w:t>
      </w:r>
      <w:r>
        <w:rPr>
          <w:sz w:val="24"/>
        </w:rPr>
        <w:t>dikkate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hesaplanan</w:t>
      </w:r>
      <w:r>
        <w:rPr>
          <w:spacing w:val="1"/>
          <w:sz w:val="24"/>
        </w:rPr>
        <w:t xml:space="preserve"> </w:t>
      </w:r>
      <w:r>
        <w:rPr>
          <w:sz w:val="24"/>
        </w:rPr>
        <w:t>borç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‘’Yurt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dışına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gönderilenlerden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yükümlülüklerini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yerine getirmeyenlere ait borç bildirimi </w:t>
      </w:r>
      <w:r>
        <w:rPr>
          <w:b/>
          <w:i/>
          <w:sz w:val="24"/>
        </w:rPr>
        <w:t>(Ek.4-</w:t>
      </w:r>
      <w:r>
        <w:rPr>
          <w:i/>
          <w:sz w:val="24"/>
        </w:rPr>
        <w:t xml:space="preserve">Muhasebat Genel Müdürlüğü 16 </w:t>
      </w:r>
      <w:proofErr w:type="spellStart"/>
      <w:r>
        <w:rPr>
          <w:i/>
          <w:sz w:val="24"/>
        </w:rPr>
        <w:t>nolu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Tebliğ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eki)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kişiye</w:t>
      </w:r>
      <w:r>
        <w:rPr>
          <w:spacing w:val="-1"/>
          <w:sz w:val="24"/>
        </w:rPr>
        <w:t xml:space="preserve"> </w:t>
      </w:r>
      <w:r>
        <w:rPr>
          <w:sz w:val="24"/>
        </w:rPr>
        <w:t>bildirilmesi gerekmektedir.</w:t>
      </w:r>
    </w:p>
    <w:p w14:paraId="0437F6AF" w14:textId="77777777" w:rsidR="00A66005" w:rsidRDefault="00A66005" w:rsidP="00A66005">
      <w:pPr>
        <w:pStyle w:val="GvdeMetni"/>
        <w:rPr>
          <w:sz w:val="26"/>
        </w:rPr>
      </w:pPr>
    </w:p>
    <w:p w14:paraId="71FF5982" w14:textId="77777777" w:rsidR="00A66005" w:rsidRDefault="00A66005" w:rsidP="00A66005">
      <w:pPr>
        <w:pStyle w:val="GvdeMetni"/>
        <w:spacing w:before="4"/>
        <w:rPr>
          <w:sz w:val="25"/>
        </w:rPr>
      </w:pPr>
    </w:p>
    <w:p w14:paraId="6C19CA6F" w14:textId="77777777" w:rsidR="00A66005" w:rsidRDefault="00A66005" w:rsidP="00A66005">
      <w:pPr>
        <w:ind w:left="1318" w:right="147"/>
        <w:jc w:val="both"/>
        <w:rPr>
          <w:sz w:val="24"/>
        </w:rPr>
      </w:pPr>
      <w:r>
        <w:rPr>
          <w:b/>
          <w:sz w:val="24"/>
        </w:rPr>
        <w:t xml:space="preserve">5- a) </w:t>
      </w:r>
      <w:r>
        <w:rPr>
          <w:sz w:val="24"/>
        </w:rPr>
        <w:t xml:space="preserve">5510 sayılı Kanuna tabi personelin </w:t>
      </w:r>
      <w:r>
        <w:rPr>
          <w:b/>
          <w:sz w:val="24"/>
        </w:rPr>
        <w:t xml:space="preserve">(15/10/2008 sonra) maaşını aldıktan sonra </w:t>
      </w:r>
      <w:r>
        <w:rPr>
          <w:sz w:val="24"/>
        </w:rPr>
        <w:t>görevle</w:t>
      </w:r>
      <w:r>
        <w:rPr>
          <w:spacing w:val="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1"/>
          <w:sz w:val="24"/>
        </w:rPr>
        <w:t xml:space="preserve"> </w:t>
      </w:r>
      <w:r>
        <w:rPr>
          <w:sz w:val="24"/>
        </w:rPr>
        <w:t>kesilmesi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ücretsiz</w:t>
      </w:r>
      <w:r>
        <w:rPr>
          <w:spacing w:val="1"/>
          <w:sz w:val="24"/>
        </w:rPr>
        <w:t xml:space="preserve"> </w:t>
      </w:r>
      <w:r>
        <w:rPr>
          <w:sz w:val="24"/>
        </w:rPr>
        <w:t>izne</w:t>
      </w:r>
      <w:r>
        <w:rPr>
          <w:spacing w:val="1"/>
          <w:sz w:val="24"/>
        </w:rPr>
        <w:t xml:space="preserve"> </w:t>
      </w:r>
      <w:r>
        <w:rPr>
          <w:sz w:val="24"/>
        </w:rPr>
        <w:t>ayrılması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durumunda;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Birimi</w:t>
      </w:r>
      <w:r>
        <w:rPr>
          <w:spacing w:val="1"/>
          <w:sz w:val="24"/>
        </w:rPr>
        <w:t xml:space="preserve"> </w:t>
      </w:r>
      <w:r>
        <w:rPr>
          <w:sz w:val="24"/>
        </w:rPr>
        <w:t>kişinin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çalışmadığı günlere ait sosyal güvenlik </w:t>
      </w:r>
      <w:proofErr w:type="spellStart"/>
      <w:r>
        <w:rPr>
          <w:sz w:val="24"/>
        </w:rPr>
        <w:t>primlerinini</w:t>
      </w:r>
      <w:proofErr w:type="spellEnd"/>
      <w:r>
        <w:rPr>
          <w:sz w:val="24"/>
        </w:rPr>
        <w:t xml:space="preserve"> (%11, %9, %7,</w:t>
      </w:r>
      <w:proofErr w:type="gramStart"/>
      <w:r>
        <w:rPr>
          <w:sz w:val="24"/>
        </w:rPr>
        <w:t>5 ,</w:t>
      </w:r>
      <w:proofErr w:type="gramEnd"/>
      <w:r>
        <w:rPr>
          <w:sz w:val="24"/>
        </w:rPr>
        <w:t>%5) ‘</w:t>
      </w:r>
      <w:r>
        <w:rPr>
          <w:b/>
          <w:i/>
          <w:sz w:val="24"/>
        </w:rPr>
        <w:t>’Sigorta Primleri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Genel Müdürlüğü- Kamu Görevlileri Tescil, Prim ve Hizmet Daire Başkanlığı </w:t>
      </w:r>
      <w:r>
        <w:rPr>
          <w:b/>
          <w:i/>
          <w:color w:val="FF0000"/>
          <w:sz w:val="24"/>
        </w:rPr>
        <w:t>(Eski-İşveren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Prim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Daire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Başkanlığına’)</w:t>
      </w:r>
      <w:r>
        <w:rPr>
          <w:b/>
          <w:i/>
          <w:sz w:val="24"/>
        </w:rPr>
        <w:t>’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yazı yazarak</w:t>
      </w:r>
      <w:r>
        <w:rPr>
          <w:spacing w:val="-1"/>
          <w:sz w:val="24"/>
        </w:rPr>
        <w:t xml:space="preserve"> </w:t>
      </w:r>
      <w:r>
        <w:rPr>
          <w:sz w:val="24"/>
        </w:rPr>
        <w:t>primlerin</w:t>
      </w:r>
      <w:r>
        <w:rPr>
          <w:spacing w:val="-1"/>
          <w:sz w:val="24"/>
        </w:rPr>
        <w:t xml:space="preserve"> </w:t>
      </w:r>
      <w:r>
        <w:rPr>
          <w:sz w:val="24"/>
        </w:rPr>
        <w:t>hesaplanan</w:t>
      </w:r>
      <w:r>
        <w:rPr>
          <w:spacing w:val="-2"/>
          <w:sz w:val="24"/>
        </w:rPr>
        <w:t xml:space="preserve"> </w:t>
      </w:r>
      <w:r>
        <w:rPr>
          <w:sz w:val="24"/>
        </w:rPr>
        <w:t>tutarlarını</w:t>
      </w:r>
      <w:r>
        <w:rPr>
          <w:spacing w:val="-1"/>
          <w:sz w:val="24"/>
        </w:rPr>
        <w:t xml:space="preserve"> </w:t>
      </w:r>
      <w:r>
        <w:rPr>
          <w:sz w:val="24"/>
        </w:rPr>
        <w:t>geri</w:t>
      </w:r>
      <w:r>
        <w:rPr>
          <w:spacing w:val="-1"/>
          <w:sz w:val="24"/>
        </w:rPr>
        <w:t xml:space="preserve"> </w:t>
      </w:r>
      <w:r>
        <w:rPr>
          <w:sz w:val="24"/>
        </w:rPr>
        <w:t>isteyecek.</w:t>
      </w:r>
    </w:p>
    <w:p w14:paraId="3477E80E" w14:textId="77777777" w:rsidR="00A66005" w:rsidRDefault="00A66005" w:rsidP="00A66005">
      <w:pPr>
        <w:pStyle w:val="GvdeMetni"/>
        <w:spacing w:before="1"/>
        <w:ind w:left="1318"/>
        <w:jc w:val="both"/>
      </w:pPr>
      <w:r>
        <w:t>----İstisnası</w:t>
      </w:r>
      <w:r>
        <w:rPr>
          <w:spacing w:val="-4"/>
        </w:rPr>
        <w:t xml:space="preserve"> </w:t>
      </w:r>
      <w:r>
        <w:t>Ücretsiz</w:t>
      </w:r>
      <w:r>
        <w:rPr>
          <w:spacing w:val="-1"/>
        </w:rPr>
        <w:t xml:space="preserve"> </w:t>
      </w:r>
      <w:r>
        <w:t>izne</w:t>
      </w:r>
      <w:r>
        <w:rPr>
          <w:spacing w:val="-4"/>
        </w:rPr>
        <w:t xml:space="preserve"> </w:t>
      </w:r>
      <w:r>
        <w:t>ayrılanların</w:t>
      </w:r>
      <w:r>
        <w:rPr>
          <w:spacing w:val="-2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Sigortası</w:t>
      </w:r>
      <w:r>
        <w:rPr>
          <w:spacing w:val="-4"/>
        </w:rPr>
        <w:t xml:space="preserve"> </w:t>
      </w:r>
      <w:r>
        <w:t>Ödemesi</w:t>
      </w:r>
      <w:r>
        <w:rPr>
          <w:spacing w:val="-2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edeceği</w:t>
      </w:r>
      <w:r>
        <w:rPr>
          <w:spacing w:val="-2"/>
        </w:rPr>
        <w:t xml:space="preserve"> </w:t>
      </w:r>
      <w:r>
        <w:t>hükmünden</w:t>
      </w:r>
    </w:p>
    <w:p w14:paraId="770E31EE" w14:textId="77777777" w:rsidR="00A66005" w:rsidRDefault="00A66005" w:rsidP="00A66005">
      <w:pPr>
        <w:pStyle w:val="GvdeMetni"/>
        <w:ind w:left="1318"/>
        <w:jc w:val="both"/>
      </w:pPr>
      <w:r>
        <w:t>%7,5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%5</w:t>
      </w:r>
      <w:r>
        <w:rPr>
          <w:spacing w:val="-1"/>
        </w:rPr>
        <w:t xml:space="preserve"> </w:t>
      </w:r>
      <w:r>
        <w:t>‘</w:t>
      </w:r>
      <w:proofErr w:type="spellStart"/>
      <w:r>
        <w:t>lik</w:t>
      </w:r>
      <w:proofErr w:type="spellEnd"/>
      <w:r>
        <w:rPr>
          <w:spacing w:val="-2"/>
        </w:rPr>
        <w:t xml:space="preserve"> </w:t>
      </w:r>
      <w:r>
        <w:t>kısım</w:t>
      </w:r>
      <w:r>
        <w:rPr>
          <w:spacing w:val="-1"/>
        </w:rPr>
        <w:t xml:space="preserve"> </w:t>
      </w:r>
      <w:r>
        <w:t>SGK’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u w:val="single"/>
        </w:rPr>
        <w:t>istenmeyecek.</w:t>
      </w:r>
    </w:p>
    <w:p w14:paraId="769E7749" w14:textId="77777777" w:rsidR="00A66005" w:rsidRDefault="00A66005" w:rsidP="00A66005">
      <w:pPr>
        <w:pStyle w:val="GvdeMetni"/>
        <w:ind w:left="1318" w:right="144" w:firstLine="180"/>
        <w:jc w:val="both"/>
      </w:pPr>
      <w:r>
        <w:rPr>
          <w:b/>
        </w:rPr>
        <w:t xml:space="preserve">b) </w:t>
      </w:r>
      <w:r>
        <w:t>5434 sayılı Emekli Sandığı K. tabi Personelin (15/10/2008 önce) maaşını aldıktan sonra</w:t>
      </w:r>
      <w:r>
        <w:rPr>
          <w:spacing w:val="1"/>
        </w:rPr>
        <w:t xml:space="preserve"> </w:t>
      </w:r>
      <w:r>
        <w:t>görevle</w:t>
      </w:r>
      <w:r>
        <w:rPr>
          <w:spacing w:val="-5"/>
        </w:rPr>
        <w:t xml:space="preserve"> </w:t>
      </w:r>
      <w:r>
        <w:t>ilişiğinin</w:t>
      </w:r>
      <w:r>
        <w:rPr>
          <w:spacing w:val="-4"/>
        </w:rPr>
        <w:t xml:space="preserve"> </w:t>
      </w:r>
      <w:r>
        <w:t>kesilmesi</w:t>
      </w:r>
      <w:r>
        <w:rPr>
          <w:spacing w:val="-3"/>
        </w:rPr>
        <w:t xml:space="preserve"> </w:t>
      </w:r>
      <w:r>
        <w:t>durumunda</w:t>
      </w:r>
      <w:r>
        <w:rPr>
          <w:spacing w:val="-6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personelin</w:t>
      </w:r>
      <w:r>
        <w:rPr>
          <w:spacing w:val="-4"/>
        </w:rPr>
        <w:t xml:space="preserve"> </w:t>
      </w:r>
      <w:r>
        <w:t>kıdem</w:t>
      </w:r>
      <w:r>
        <w:rPr>
          <w:spacing w:val="-2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esas</w:t>
      </w:r>
      <w:r>
        <w:rPr>
          <w:spacing w:val="-5"/>
        </w:rPr>
        <w:t xml:space="preserve"> </w:t>
      </w:r>
      <w:r>
        <w:t>alınacak</w:t>
      </w:r>
      <w:r>
        <w:rPr>
          <w:spacing w:val="-4"/>
        </w:rPr>
        <w:t xml:space="preserve"> </w:t>
      </w:r>
      <w:r>
        <w:t>olup</w:t>
      </w:r>
      <w:r>
        <w:rPr>
          <w:spacing w:val="-4"/>
        </w:rPr>
        <w:t xml:space="preserve"> </w:t>
      </w:r>
      <w:r>
        <w:t>kıdem yılı</w:t>
      </w:r>
      <w:r>
        <w:rPr>
          <w:spacing w:val="-4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yıldan az olanlarla 10 yıldan çok olanların Emekli Keseneği –</w:t>
      </w:r>
      <w:r>
        <w:rPr>
          <w:b/>
        </w:rPr>
        <w:t>Devlete ait olan %20</w:t>
      </w:r>
      <w:r>
        <w:t>- kişinin</w:t>
      </w:r>
      <w:r>
        <w:rPr>
          <w:spacing w:val="1"/>
        </w:rPr>
        <w:t xml:space="preserve"> </w:t>
      </w:r>
      <w:r>
        <w:t>borcuna</w:t>
      </w:r>
      <w:r>
        <w:rPr>
          <w:spacing w:val="-11"/>
        </w:rPr>
        <w:t xml:space="preserve"> </w:t>
      </w:r>
      <w:r>
        <w:t>eklenmez.</w:t>
      </w:r>
      <w:r>
        <w:rPr>
          <w:spacing w:val="-7"/>
        </w:rPr>
        <w:t xml:space="preserve"> </w:t>
      </w:r>
      <w:r>
        <w:t>Hizmet</w:t>
      </w:r>
      <w:r>
        <w:rPr>
          <w:spacing w:val="-6"/>
        </w:rPr>
        <w:t xml:space="preserve"> </w:t>
      </w:r>
      <w:r>
        <w:t>yılı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yılla</w:t>
      </w:r>
      <w:r>
        <w:rPr>
          <w:spacing w:val="-10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yıl</w:t>
      </w:r>
      <w:r>
        <w:rPr>
          <w:spacing w:val="-9"/>
        </w:rPr>
        <w:t xml:space="preserve"> </w:t>
      </w:r>
      <w:r>
        <w:t>arasında</w:t>
      </w:r>
      <w:r>
        <w:rPr>
          <w:spacing w:val="-6"/>
        </w:rPr>
        <w:t xml:space="preserve"> </w:t>
      </w:r>
      <w:r>
        <w:t>olanların</w:t>
      </w:r>
      <w:r>
        <w:rPr>
          <w:spacing w:val="-12"/>
        </w:rPr>
        <w:t xml:space="preserve"> </w:t>
      </w:r>
      <w:r>
        <w:t>borcuna</w:t>
      </w:r>
      <w:r>
        <w:rPr>
          <w:spacing w:val="-10"/>
        </w:rPr>
        <w:t xml:space="preserve"> </w:t>
      </w:r>
      <w:r>
        <w:t>%20</w:t>
      </w:r>
      <w:r>
        <w:rPr>
          <w:spacing w:val="-7"/>
        </w:rPr>
        <w:t xml:space="preserve"> </w:t>
      </w:r>
      <w:r>
        <w:t>‘</w:t>
      </w:r>
      <w:proofErr w:type="spellStart"/>
      <w:r>
        <w:t>lik</w:t>
      </w:r>
      <w:proofErr w:type="spellEnd"/>
      <w:r>
        <w:rPr>
          <w:spacing w:val="-12"/>
        </w:rPr>
        <w:t xml:space="preserve"> </w:t>
      </w:r>
      <w:r>
        <w:t>(Devlete</w:t>
      </w:r>
      <w:r>
        <w:rPr>
          <w:spacing w:val="-10"/>
        </w:rPr>
        <w:t xml:space="preserve"> </w:t>
      </w:r>
      <w:r>
        <w:t>ait</w:t>
      </w:r>
      <w:r>
        <w:rPr>
          <w:spacing w:val="-8"/>
        </w:rPr>
        <w:t xml:space="preserve"> </w:t>
      </w:r>
      <w:r>
        <w:t>olan)</w:t>
      </w:r>
      <w:r>
        <w:rPr>
          <w:spacing w:val="-58"/>
        </w:rPr>
        <w:t xml:space="preserve"> </w:t>
      </w:r>
      <w:r>
        <w:t>kısım</w:t>
      </w:r>
      <w:r>
        <w:rPr>
          <w:spacing w:val="-1"/>
        </w:rPr>
        <w:t xml:space="preserve"> </w:t>
      </w:r>
      <w:r>
        <w:t>eklenir.</w:t>
      </w:r>
    </w:p>
    <w:p w14:paraId="3853273A" w14:textId="77777777" w:rsidR="00A66005" w:rsidRDefault="00A66005" w:rsidP="00A66005">
      <w:pPr>
        <w:pStyle w:val="ListeParagraf"/>
        <w:numPr>
          <w:ilvl w:val="0"/>
          <w:numId w:val="2"/>
        </w:numPr>
        <w:tabs>
          <w:tab w:val="left" w:pos="1619"/>
        </w:tabs>
        <w:spacing w:line="242" w:lineRule="auto"/>
        <w:ind w:right="147" w:firstLine="0"/>
        <w:jc w:val="both"/>
        <w:rPr>
          <w:b/>
          <w:sz w:val="24"/>
        </w:rPr>
      </w:pPr>
      <w:r>
        <w:rPr>
          <w:sz w:val="24"/>
        </w:rPr>
        <w:t xml:space="preserve">5510 sayılı Kanun veya 5434 sayılı Kanuna tabi personele, fazla veya yersiz ödenen </w:t>
      </w:r>
      <w:r>
        <w:rPr>
          <w:b/>
          <w:sz w:val="24"/>
          <w:u w:val="thick"/>
        </w:rPr>
        <w:t>tam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maaşların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iadesinde</w:t>
      </w:r>
      <w:r>
        <w:rPr>
          <w:spacing w:val="-12"/>
          <w:sz w:val="24"/>
        </w:rPr>
        <w:t xml:space="preserve"> </w:t>
      </w:r>
      <w:r>
        <w:rPr>
          <w:sz w:val="24"/>
        </w:rPr>
        <w:t>maaş</w:t>
      </w:r>
      <w:r>
        <w:rPr>
          <w:spacing w:val="-12"/>
          <w:sz w:val="24"/>
        </w:rPr>
        <w:t xml:space="preserve"> </w:t>
      </w:r>
      <w:r>
        <w:rPr>
          <w:sz w:val="24"/>
        </w:rPr>
        <w:t>bordrosunda</w:t>
      </w:r>
      <w:r>
        <w:rPr>
          <w:spacing w:val="-15"/>
          <w:sz w:val="24"/>
        </w:rPr>
        <w:t xml:space="preserve"> </w:t>
      </w:r>
      <w:r>
        <w:rPr>
          <w:sz w:val="24"/>
        </w:rPr>
        <w:t>net</w:t>
      </w:r>
      <w:r>
        <w:rPr>
          <w:spacing w:val="-13"/>
          <w:sz w:val="24"/>
        </w:rPr>
        <w:t xml:space="preserve"> </w:t>
      </w:r>
      <w:r>
        <w:rPr>
          <w:sz w:val="24"/>
        </w:rPr>
        <w:t>ödenen</w:t>
      </w:r>
      <w:r>
        <w:rPr>
          <w:spacing w:val="-12"/>
          <w:sz w:val="24"/>
        </w:rPr>
        <w:t xml:space="preserve"> </w:t>
      </w:r>
      <w:r>
        <w:rPr>
          <w:sz w:val="24"/>
        </w:rPr>
        <w:t>miktar</w:t>
      </w:r>
      <w:r>
        <w:rPr>
          <w:spacing w:val="-14"/>
          <w:sz w:val="24"/>
        </w:rPr>
        <w:t xml:space="preserve"> </w:t>
      </w:r>
      <w:r>
        <w:rPr>
          <w:sz w:val="24"/>
        </w:rPr>
        <w:t>kişiden</w:t>
      </w:r>
      <w:r>
        <w:rPr>
          <w:spacing w:val="-14"/>
          <w:sz w:val="24"/>
        </w:rPr>
        <w:t xml:space="preserve"> </w:t>
      </w:r>
      <w:r>
        <w:rPr>
          <w:sz w:val="24"/>
        </w:rPr>
        <w:t>tahsil</w:t>
      </w:r>
      <w:r>
        <w:rPr>
          <w:spacing w:val="-10"/>
          <w:sz w:val="24"/>
        </w:rPr>
        <w:t xml:space="preserve"> </w:t>
      </w:r>
      <w:r>
        <w:rPr>
          <w:sz w:val="24"/>
        </w:rPr>
        <w:t>edilecek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kişinin</w:t>
      </w:r>
      <w:r>
        <w:rPr>
          <w:spacing w:val="-14"/>
          <w:sz w:val="24"/>
        </w:rPr>
        <w:t xml:space="preserve"> </w:t>
      </w:r>
      <w:r>
        <w:rPr>
          <w:sz w:val="24"/>
        </w:rPr>
        <w:t>Sosyal</w:t>
      </w:r>
      <w:r>
        <w:rPr>
          <w:spacing w:val="-57"/>
          <w:sz w:val="24"/>
        </w:rPr>
        <w:t xml:space="preserve"> </w:t>
      </w:r>
      <w:r>
        <w:rPr>
          <w:sz w:val="24"/>
        </w:rPr>
        <w:t>güvenlik</w:t>
      </w:r>
      <w:r>
        <w:rPr>
          <w:spacing w:val="1"/>
          <w:sz w:val="24"/>
        </w:rPr>
        <w:t xml:space="preserve"> </w:t>
      </w:r>
      <w:r>
        <w:rPr>
          <w:sz w:val="24"/>
        </w:rPr>
        <w:t>sigorta</w:t>
      </w:r>
      <w:r>
        <w:rPr>
          <w:spacing w:val="1"/>
          <w:sz w:val="24"/>
        </w:rPr>
        <w:t xml:space="preserve"> </w:t>
      </w:r>
      <w:r>
        <w:rPr>
          <w:sz w:val="24"/>
        </w:rPr>
        <w:t>primlerine</w:t>
      </w:r>
      <w:r>
        <w:rPr>
          <w:spacing w:val="1"/>
          <w:sz w:val="24"/>
        </w:rPr>
        <w:t xml:space="preserve"> </w:t>
      </w:r>
      <w:r>
        <w:rPr>
          <w:sz w:val="24"/>
        </w:rPr>
        <w:t>karşılık</w:t>
      </w:r>
      <w:r>
        <w:rPr>
          <w:spacing w:val="1"/>
          <w:sz w:val="24"/>
        </w:rPr>
        <w:t xml:space="preserve"> </w:t>
      </w: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tutarlar</w:t>
      </w:r>
      <w:r>
        <w:rPr>
          <w:spacing w:val="1"/>
          <w:sz w:val="24"/>
        </w:rPr>
        <w:t xml:space="preserve"> </w:t>
      </w:r>
      <w:r>
        <w:rPr>
          <w:sz w:val="24"/>
        </w:rPr>
        <w:t>aylık</w:t>
      </w:r>
      <w:r>
        <w:rPr>
          <w:spacing w:val="1"/>
          <w:sz w:val="24"/>
        </w:rPr>
        <w:t xml:space="preserve"> </w:t>
      </w:r>
      <w:r>
        <w:rPr>
          <w:sz w:val="24"/>
        </w:rPr>
        <w:t>bildirimlerinden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düşülecek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Güvenlik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Kurumuna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gönderilmeyecektir.</w:t>
      </w:r>
    </w:p>
    <w:p w14:paraId="6914B1B6" w14:textId="77777777" w:rsidR="00A66005" w:rsidRDefault="00A66005" w:rsidP="00A66005">
      <w:pPr>
        <w:pStyle w:val="ListeParagraf"/>
        <w:numPr>
          <w:ilvl w:val="0"/>
          <w:numId w:val="2"/>
        </w:numPr>
        <w:tabs>
          <w:tab w:val="left" w:pos="1569"/>
        </w:tabs>
        <w:ind w:right="149" w:firstLine="0"/>
        <w:jc w:val="both"/>
        <w:rPr>
          <w:sz w:val="24"/>
        </w:rPr>
      </w:pPr>
      <w:r>
        <w:rPr>
          <w:b/>
          <w:spacing w:val="-1"/>
          <w:sz w:val="24"/>
        </w:rPr>
        <w:t>Veri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girişi;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Kişi</w:t>
      </w:r>
      <w:r>
        <w:rPr>
          <w:spacing w:val="-13"/>
          <w:sz w:val="24"/>
        </w:rPr>
        <w:t xml:space="preserve"> </w:t>
      </w:r>
      <w:r>
        <w:rPr>
          <w:sz w:val="24"/>
        </w:rPr>
        <w:t>Borcu</w:t>
      </w:r>
      <w:r>
        <w:rPr>
          <w:spacing w:val="-11"/>
          <w:sz w:val="24"/>
        </w:rPr>
        <w:t xml:space="preserve"> </w:t>
      </w:r>
      <w:r>
        <w:rPr>
          <w:sz w:val="24"/>
        </w:rPr>
        <w:t>Tablosunda</w:t>
      </w:r>
      <w:r>
        <w:rPr>
          <w:spacing w:val="-14"/>
          <w:sz w:val="24"/>
        </w:rPr>
        <w:t xml:space="preserve"> </w:t>
      </w:r>
      <w:r>
        <w:rPr>
          <w:sz w:val="24"/>
        </w:rPr>
        <w:t>rakamlar</w:t>
      </w:r>
      <w:r>
        <w:rPr>
          <w:spacing w:val="-12"/>
          <w:sz w:val="24"/>
        </w:rPr>
        <w:t xml:space="preserve"> </w:t>
      </w:r>
      <w:r>
        <w:rPr>
          <w:sz w:val="24"/>
        </w:rPr>
        <w:t>girilirken</w:t>
      </w:r>
      <w:r>
        <w:rPr>
          <w:spacing w:val="-13"/>
          <w:sz w:val="24"/>
        </w:rPr>
        <w:t xml:space="preserve"> </w:t>
      </w:r>
      <w:r>
        <w:rPr>
          <w:sz w:val="24"/>
        </w:rPr>
        <w:t>Maaş</w:t>
      </w:r>
      <w:r>
        <w:rPr>
          <w:spacing w:val="-13"/>
          <w:sz w:val="24"/>
        </w:rPr>
        <w:t xml:space="preserve"> </w:t>
      </w:r>
      <w:r>
        <w:rPr>
          <w:sz w:val="24"/>
        </w:rPr>
        <w:t>bordrosundaki</w:t>
      </w:r>
      <w:r>
        <w:rPr>
          <w:spacing w:val="-11"/>
          <w:sz w:val="24"/>
        </w:rPr>
        <w:t xml:space="preserve"> </w:t>
      </w:r>
      <w:r>
        <w:rPr>
          <w:sz w:val="24"/>
        </w:rPr>
        <w:t>rakamlar</w:t>
      </w:r>
      <w:r>
        <w:rPr>
          <w:spacing w:val="-10"/>
          <w:sz w:val="24"/>
        </w:rPr>
        <w:t xml:space="preserve"> </w:t>
      </w:r>
      <w:r>
        <w:rPr>
          <w:sz w:val="24"/>
        </w:rPr>
        <w:t>yazılmalı,</w:t>
      </w:r>
      <w:r>
        <w:rPr>
          <w:spacing w:val="-57"/>
          <w:sz w:val="24"/>
        </w:rPr>
        <w:t xml:space="preserve"> </w:t>
      </w:r>
      <w:r>
        <w:rPr>
          <w:sz w:val="24"/>
        </w:rPr>
        <w:t>tablodaki ‘’Hak</w:t>
      </w:r>
      <w:r w:rsidR="008D7EE3">
        <w:rPr>
          <w:sz w:val="24"/>
        </w:rPr>
        <w:t xml:space="preserve"> </w:t>
      </w:r>
      <w:r>
        <w:rPr>
          <w:sz w:val="24"/>
        </w:rPr>
        <w:t>ediş toplamı’’ ile bordrodaki Hak</w:t>
      </w:r>
      <w:r w:rsidR="008D7EE3">
        <w:rPr>
          <w:sz w:val="24"/>
        </w:rPr>
        <w:t xml:space="preserve"> </w:t>
      </w:r>
      <w:r>
        <w:rPr>
          <w:sz w:val="24"/>
        </w:rPr>
        <w:t>ediş tutarı aynı olmalı ve Tahakkuk ettirilen (A)</w:t>
      </w:r>
      <w:r>
        <w:rPr>
          <w:spacing w:val="-57"/>
          <w:sz w:val="24"/>
        </w:rPr>
        <w:t xml:space="preserve"> </w:t>
      </w:r>
      <w:r>
        <w:rPr>
          <w:sz w:val="24"/>
        </w:rPr>
        <w:t>sütunundaki Gelir Vergisi kısmına bordrodaki fiili ödenen vergi (Asgari Geçim İndirimi hariç</w:t>
      </w:r>
      <w:r>
        <w:rPr>
          <w:spacing w:val="1"/>
          <w:sz w:val="24"/>
        </w:rPr>
        <w:t xml:space="preserve"> </w:t>
      </w:r>
      <w:r>
        <w:rPr>
          <w:sz w:val="24"/>
        </w:rPr>
        <w:t>tutar) yazılır.</w:t>
      </w:r>
    </w:p>
    <w:p w14:paraId="59F2848F" w14:textId="77777777" w:rsidR="00A66005" w:rsidRDefault="00A66005" w:rsidP="00A66005">
      <w:pPr>
        <w:pStyle w:val="ListeParagraf"/>
        <w:numPr>
          <w:ilvl w:val="0"/>
          <w:numId w:val="2"/>
        </w:numPr>
        <w:tabs>
          <w:tab w:val="left" w:pos="1576"/>
        </w:tabs>
        <w:ind w:right="148" w:firstLine="0"/>
        <w:jc w:val="both"/>
        <w:rPr>
          <w:sz w:val="24"/>
        </w:rPr>
      </w:pPr>
      <w:r>
        <w:rPr>
          <w:sz w:val="24"/>
        </w:rPr>
        <w:t xml:space="preserve">Kişi Borcu Tablosundaki </w:t>
      </w:r>
      <w:r>
        <w:rPr>
          <w:b/>
          <w:sz w:val="24"/>
        </w:rPr>
        <w:t>–</w:t>
      </w:r>
      <w:r>
        <w:rPr>
          <w:sz w:val="24"/>
          <w:u w:val="single"/>
        </w:rPr>
        <w:t>ödenen gün kısmına 5510 sonrası için ve 5510 öncesi için ilgili ay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kaç gün ise (30 veya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31)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yazılmalı.</w:t>
      </w:r>
    </w:p>
    <w:p w14:paraId="47D43BF0" w14:textId="77777777" w:rsidR="00A66005" w:rsidRDefault="00A66005" w:rsidP="00A66005">
      <w:pPr>
        <w:pStyle w:val="Balk1"/>
        <w:numPr>
          <w:ilvl w:val="0"/>
          <w:numId w:val="2"/>
        </w:numPr>
        <w:tabs>
          <w:tab w:val="left" w:pos="1519"/>
        </w:tabs>
        <w:ind w:left="1518" w:right="0" w:hanging="201"/>
        <w:jc w:val="both"/>
      </w:pPr>
      <w:r>
        <w:rPr>
          <w:u w:val="thick"/>
        </w:rPr>
        <w:t>Daire</w:t>
      </w:r>
      <w:r>
        <w:rPr>
          <w:spacing w:val="-4"/>
          <w:u w:val="thick"/>
        </w:rPr>
        <w:t xml:space="preserve"> </w:t>
      </w:r>
      <w:r>
        <w:rPr>
          <w:u w:val="thick"/>
        </w:rPr>
        <w:t>Başkanlığımıza</w:t>
      </w:r>
      <w:r>
        <w:rPr>
          <w:spacing w:val="-3"/>
          <w:u w:val="thick"/>
        </w:rPr>
        <w:t xml:space="preserve"> </w:t>
      </w:r>
      <w:r>
        <w:rPr>
          <w:u w:val="thick"/>
        </w:rPr>
        <w:t>gönderilecek</w:t>
      </w:r>
      <w:r>
        <w:rPr>
          <w:spacing w:val="-2"/>
          <w:u w:val="thick"/>
        </w:rPr>
        <w:t xml:space="preserve"> </w:t>
      </w:r>
      <w:r>
        <w:rPr>
          <w:u w:val="thick"/>
        </w:rPr>
        <w:t>belgeler;</w:t>
      </w:r>
      <w:r>
        <w:rPr>
          <w:spacing w:val="-2"/>
          <w:u w:val="thick"/>
        </w:rPr>
        <w:t xml:space="preserve"> </w:t>
      </w:r>
      <w:r w:rsidR="00AF63AB">
        <w:rPr>
          <w:spacing w:val="-2"/>
          <w:u w:val="thick"/>
        </w:rPr>
        <w:t xml:space="preserve"> </w:t>
      </w:r>
      <w:r>
        <w:rPr>
          <w:u w:val="thick"/>
        </w:rPr>
        <w:t>(</w:t>
      </w:r>
      <w:r>
        <w:rPr>
          <w:spacing w:val="-2"/>
          <w:u w:val="thick"/>
        </w:rPr>
        <w:t xml:space="preserve"> </w:t>
      </w:r>
      <w:r>
        <w:rPr>
          <w:u w:val="thick"/>
        </w:rPr>
        <w:t>Eğer</w:t>
      </w:r>
      <w:r>
        <w:rPr>
          <w:spacing w:val="-3"/>
          <w:u w:val="thick"/>
        </w:rPr>
        <w:t xml:space="preserve"> </w:t>
      </w:r>
      <w:r>
        <w:rPr>
          <w:u w:val="thick"/>
        </w:rPr>
        <w:t>ilgili</w:t>
      </w:r>
      <w:r>
        <w:rPr>
          <w:spacing w:val="-3"/>
          <w:u w:val="thick"/>
        </w:rPr>
        <w:t xml:space="preserve"> </w:t>
      </w:r>
      <w:r>
        <w:rPr>
          <w:u w:val="thick"/>
        </w:rPr>
        <w:t>borçlu</w:t>
      </w:r>
      <w:r>
        <w:rPr>
          <w:spacing w:val="-2"/>
          <w:u w:val="thick"/>
        </w:rPr>
        <w:t xml:space="preserve"> </w:t>
      </w:r>
      <w:r>
        <w:rPr>
          <w:u w:val="thick"/>
        </w:rPr>
        <w:t>borcunu</w:t>
      </w:r>
      <w:r>
        <w:rPr>
          <w:spacing w:val="-5"/>
          <w:u w:val="thick"/>
        </w:rPr>
        <w:t xml:space="preserve"> </w:t>
      </w:r>
      <w:r>
        <w:rPr>
          <w:u w:val="thick"/>
        </w:rPr>
        <w:t>ödemezse)</w:t>
      </w:r>
    </w:p>
    <w:p w14:paraId="340C45CC" w14:textId="77777777" w:rsidR="00A66005" w:rsidRDefault="00A66005" w:rsidP="00A66005">
      <w:pPr>
        <w:pStyle w:val="GvdeMetni"/>
        <w:spacing w:before="3"/>
        <w:rPr>
          <w:b/>
          <w:sz w:val="15"/>
        </w:rPr>
      </w:pPr>
    </w:p>
    <w:p w14:paraId="55DE7441" w14:textId="77777777" w:rsidR="00A66005" w:rsidRDefault="00A66005" w:rsidP="00A66005">
      <w:pPr>
        <w:pStyle w:val="GvdeMetni"/>
        <w:spacing w:before="90"/>
        <w:ind w:left="1318"/>
      </w:pPr>
      <w:r>
        <w:t>-</w:t>
      </w:r>
      <w:r w:rsidR="00AF63AB">
        <w:t xml:space="preserve"> </w:t>
      </w:r>
      <w:r>
        <w:t>Üst</w:t>
      </w:r>
      <w:r>
        <w:rPr>
          <w:spacing w:val="-4"/>
        </w:rPr>
        <w:t xml:space="preserve"> </w:t>
      </w:r>
      <w:r>
        <w:t>Yazı.</w:t>
      </w:r>
    </w:p>
    <w:p w14:paraId="521ED6F3" w14:textId="77777777" w:rsidR="00A66005" w:rsidRDefault="00A66005" w:rsidP="00A66005">
      <w:pPr>
        <w:pStyle w:val="GvdeMetni"/>
        <w:ind w:left="1318"/>
      </w:pPr>
      <w:r>
        <w:t>-</w:t>
      </w:r>
      <w:r w:rsidR="00AF63AB">
        <w:t xml:space="preserve"> </w:t>
      </w:r>
      <w:r>
        <w:t>Kişi</w:t>
      </w:r>
      <w:r>
        <w:rPr>
          <w:spacing w:val="-2"/>
        </w:rPr>
        <w:t xml:space="preserve"> </w:t>
      </w:r>
      <w:r>
        <w:t>Borcu</w:t>
      </w:r>
      <w:r>
        <w:rPr>
          <w:spacing w:val="-2"/>
        </w:rPr>
        <w:t xml:space="preserve"> </w:t>
      </w:r>
      <w:r>
        <w:t>hesaplama</w:t>
      </w:r>
      <w:r>
        <w:rPr>
          <w:spacing w:val="-3"/>
        </w:rPr>
        <w:t xml:space="preserve"> </w:t>
      </w:r>
      <w:proofErr w:type="gramStart"/>
      <w:r>
        <w:t>tablosu(</w:t>
      </w:r>
      <w:proofErr w:type="gramEnd"/>
      <w:r>
        <w:t>Borçlu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Gerçekleştirme</w:t>
      </w:r>
      <w:r>
        <w:rPr>
          <w:spacing w:val="-4"/>
        </w:rPr>
        <w:t xml:space="preserve"> </w:t>
      </w:r>
      <w:r>
        <w:t>Gör.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imzalanmış).</w:t>
      </w:r>
    </w:p>
    <w:p w14:paraId="0429135B" w14:textId="77777777" w:rsidR="00A66005" w:rsidRDefault="00A66005" w:rsidP="00A66005">
      <w:pPr>
        <w:pStyle w:val="GvdeMetni"/>
        <w:ind w:left="1318"/>
      </w:pPr>
      <w:r>
        <w:t>-</w:t>
      </w:r>
      <w:r w:rsidR="00AF63AB">
        <w:t xml:space="preserve"> </w:t>
      </w:r>
      <w:r>
        <w:t>İlgili</w:t>
      </w:r>
      <w:r>
        <w:rPr>
          <w:spacing w:val="-3"/>
        </w:rPr>
        <w:t xml:space="preserve"> </w:t>
      </w:r>
      <w:r>
        <w:t>ödemeye</w:t>
      </w:r>
      <w:r>
        <w:rPr>
          <w:spacing w:val="-1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bordro/bordrolar.</w:t>
      </w:r>
    </w:p>
    <w:p w14:paraId="36D82CD4" w14:textId="77777777" w:rsidR="00A66005" w:rsidRDefault="00A66005" w:rsidP="00A66005">
      <w:pPr>
        <w:pStyle w:val="GvdeMetni"/>
        <w:ind w:left="1318"/>
      </w:pPr>
      <w:r>
        <w:t>-</w:t>
      </w:r>
      <w:r w:rsidR="00AF63AB">
        <w:t xml:space="preserve"> </w:t>
      </w:r>
      <w:r>
        <w:t>Kişinin</w:t>
      </w:r>
      <w:r>
        <w:rPr>
          <w:spacing w:val="-3"/>
        </w:rPr>
        <w:t xml:space="preserve"> </w:t>
      </w:r>
      <w:r>
        <w:t>görevle</w:t>
      </w:r>
      <w:r>
        <w:rPr>
          <w:spacing w:val="-3"/>
        </w:rPr>
        <w:t xml:space="preserve"> </w:t>
      </w:r>
      <w:r>
        <w:t>ilişiğinin</w:t>
      </w:r>
      <w:r>
        <w:rPr>
          <w:spacing w:val="-2"/>
        </w:rPr>
        <w:t xml:space="preserve"> </w:t>
      </w:r>
      <w:r>
        <w:t>kesildiğine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ücretsiz</w:t>
      </w:r>
      <w:r>
        <w:rPr>
          <w:spacing w:val="-2"/>
        </w:rPr>
        <w:t xml:space="preserve"> </w:t>
      </w:r>
      <w:r>
        <w:t>izne</w:t>
      </w:r>
      <w:r>
        <w:rPr>
          <w:spacing w:val="-3"/>
        </w:rPr>
        <w:t xml:space="preserve"> </w:t>
      </w:r>
      <w:r>
        <w:t>ayrıldığına</w:t>
      </w:r>
      <w:r>
        <w:rPr>
          <w:spacing w:val="-3"/>
        </w:rPr>
        <w:t xml:space="preserve"> </w:t>
      </w:r>
      <w:r>
        <w:t>dair</w:t>
      </w:r>
      <w:r>
        <w:rPr>
          <w:spacing w:val="-2"/>
        </w:rPr>
        <w:t xml:space="preserve"> </w:t>
      </w:r>
      <w:r>
        <w:t>onay.</w:t>
      </w:r>
    </w:p>
    <w:p w14:paraId="1E3C7F49" w14:textId="77777777" w:rsidR="00A66005" w:rsidRDefault="00A66005" w:rsidP="00A66005">
      <w:pPr>
        <w:pStyle w:val="GvdeMetni"/>
        <w:spacing w:before="1"/>
        <w:ind w:left="1318"/>
      </w:pPr>
      <w:r>
        <w:t>-</w:t>
      </w:r>
      <w:r w:rsidR="00AF63AB">
        <w:t xml:space="preserve"> </w:t>
      </w:r>
      <w:proofErr w:type="spellStart"/>
      <w:r>
        <w:t>SGK’ya</w:t>
      </w:r>
      <w:proofErr w:type="spellEnd"/>
      <w:r>
        <w:rPr>
          <w:spacing w:val="-5"/>
        </w:rPr>
        <w:t xml:space="preserve"> </w:t>
      </w:r>
      <w:r>
        <w:t>Prim</w:t>
      </w:r>
      <w:r>
        <w:rPr>
          <w:spacing w:val="-3"/>
        </w:rPr>
        <w:t xml:space="preserve"> </w:t>
      </w:r>
      <w:r>
        <w:t>iadesi</w:t>
      </w:r>
      <w:r>
        <w:rPr>
          <w:spacing w:val="-4"/>
        </w:rPr>
        <w:t xml:space="preserve"> </w:t>
      </w:r>
      <w:r>
        <w:t>için yazı</w:t>
      </w:r>
      <w:r>
        <w:rPr>
          <w:spacing w:val="2"/>
        </w:rPr>
        <w:t xml:space="preserve"> </w:t>
      </w:r>
      <w:r>
        <w:t>yazılmışsa</w:t>
      </w:r>
      <w:r>
        <w:rPr>
          <w:spacing w:val="-3"/>
        </w:rPr>
        <w:t xml:space="preserve"> </w:t>
      </w:r>
      <w:r>
        <w:t>yazı</w:t>
      </w:r>
      <w:r>
        <w:rPr>
          <w:spacing w:val="-3"/>
        </w:rPr>
        <w:t xml:space="preserve"> </w:t>
      </w:r>
      <w:r>
        <w:t>örneği</w:t>
      </w:r>
    </w:p>
    <w:p w14:paraId="11EBC4D3" w14:textId="77777777" w:rsidR="00A66005" w:rsidRDefault="00A66005" w:rsidP="00A66005">
      <w:pPr>
        <w:pStyle w:val="ListeParagraf"/>
        <w:numPr>
          <w:ilvl w:val="0"/>
          <w:numId w:val="1"/>
        </w:numPr>
        <w:tabs>
          <w:tab w:val="left" w:pos="1459"/>
        </w:tabs>
        <w:ind w:hanging="141"/>
        <w:jc w:val="left"/>
        <w:rPr>
          <w:sz w:val="24"/>
        </w:rPr>
      </w:pPr>
      <w:r>
        <w:rPr>
          <w:sz w:val="24"/>
        </w:rPr>
        <w:t>Tebligat</w:t>
      </w:r>
      <w:r>
        <w:rPr>
          <w:spacing w:val="-5"/>
          <w:sz w:val="24"/>
        </w:rPr>
        <w:t xml:space="preserve"> </w:t>
      </w:r>
      <w:r>
        <w:rPr>
          <w:sz w:val="24"/>
        </w:rPr>
        <w:t>belgesi</w:t>
      </w:r>
    </w:p>
    <w:p w14:paraId="1CEA9A10" w14:textId="77777777" w:rsidR="00A66005" w:rsidRDefault="00A66005" w:rsidP="00A66005">
      <w:pPr>
        <w:pStyle w:val="GvdeMetni"/>
        <w:spacing w:before="4"/>
      </w:pPr>
    </w:p>
    <w:p w14:paraId="6F250F42" w14:textId="77777777" w:rsidR="00A66005" w:rsidRDefault="00A66005" w:rsidP="00A66005">
      <w:pPr>
        <w:pStyle w:val="Balk1"/>
        <w:numPr>
          <w:ilvl w:val="0"/>
          <w:numId w:val="2"/>
        </w:numPr>
        <w:tabs>
          <w:tab w:val="left" w:pos="1579"/>
        </w:tabs>
        <w:spacing w:line="274" w:lineRule="exact"/>
        <w:ind w:left="1578" w:right="0" w:hanging="261"/>
      </w:pPr>
      <w:r>
        <w:t>Borçlu</w:t>
      </w:r>
      <w:r>
        <w:rPr>
          <w:spacing w:val="-2"/>
        </w:rPr>
        <w:t xml:space="preserve"> </w:t>
      </w:r>
      <w:r>
        <w:t>borcunu</w:t>
      </w:r>
      <w:r>
        <w:rPr>
          <w:spacing w:val="-2"/>
        </w:rPr>
        <w:t xml:space="preserve"> </w:t>
      </w:r>
      <w:r>
        <w:t>öderse</w:t>
      </w:r>
    </w:p>
    <w:p w14:paraId="7BC740B2" w14:textId="77777777" w:rsidR="00A66005" w:rsidRDefault="00A66005" w:rsidP="00A66005">
      <w:pPr>
        <w:pStyle w:val="GvdeMetni"/>
        <w:spacing w:line="274" w:lineRule="exact"/>
        <w:ind w:left="1318"/>
      </w:pPr>
      <w:r>
        <w:t>-</w:t>
      </w:r>
      <w:r w:rsidR="00AF63AB">
        <w:t xml:space="preserve">  </w:t>
      </w:r>
      <w:r>
        <w:t>Kişi</w:t>
      </w:r>
      <w:r>
        <w:rPr>
          <w:spacing w:val="-2"/>
        </w:rPr>
        <w:t xml:space="preserve"> </w:t>
      </w:r>
      <w:r>
        <w:t>borcu</w:t>
      </w:r>
      <w:r>
        <w:rPr>
          <w:spacing w:val="-2"/>
        </w:rPr>
        <w:t xml:space="preserve"> </w:t>
      </w:r>
      <w:r>
        <w:t>hesaplama</w:t>
      </w:r>
      <w:r>
        <w:rPr>
          <w:spacing w:val="-1"/>
        </w:rPr>
        <w:t xml:space="preserve"> </w:t>
      </w:r>
      <w:r>
        <w:t>tablosu</w:t>
      </w:r>
    </w:p>
    <w:p w14:paraId="2609F842" w14:textId="77777777" w:rsidR="00A66005" w:rsidRDefault="00A66005" w:rsidP="00A66005">
      <w:pPr>
        <w:pStyle w:val="GvdeMetni"/>
        <w:ind w:left="1318"/>
      </w:pPr>
      <w:r>
        <w:t>-</w:t>
      </w:r>
      <w:r w:rsidR="00AF63AB">
        <w:t xml:space="preserve">  </w:t>
      </w:r>
      <w:r>
        <w:t>Tahsil</w:t>
      </w:r>
      <w:r>
        <w:rPr>
          <w:spacing w:val="-2"/>
        </w:rPr>
        <w:t xml:space="preserve"> </w:t>
      </w:r>
      <w:r>
        <w:t>alındısı</w:t>
      </w:r>
      <w:r>
        <w:rPr>
          <w:spacing w:val="-2"/>
        </w:rPr>
        <w:t xml:space="preserve"> </w:t>
      </w:r>
      <w:r>
        <w:t>veya dekontu</w:t>
      </w:r>
    </w:p>
    <w:p w14:paraId="6785BEBC" w14:textId="77777777" w:rsidR="00A66005" w:rsidRDefault="00AF63AB" w:rsidP="00A66005">
      <w:pPr>
        <w:pStyle w:val="ListeParagraf"/>
        <w:numPr>
          <w:ilvl w:val="0"/>
          <w:numId w:val="1"/>
        </w:numPr>
        <w:tabs>
          <w:tab w:val="left" w:pos="1459"/>
        </w:tabs>
        <w:ind w:hanging="141"/>
        <w:jc w:val="left"/>
        <w:rPr>
          <w:sz w:val="24"/>
        </w:rPr>
      </w:pPr>
      <w:r>
        <w:rPr>
          <w:sz w:val="24"/>
        </w:rPr>
        <w:t xml:space="preserve"> </w:t>
      </w:r>
      <w:r w:rsidR="00A66005">
        <w:rPr>
          <w:sz w:val="24"/>
        </w:rPr>
        <w:t>Üst</w:t>
      </w:r>
      <w:r w:rsidR="00A66005">
        <w:rPr>
          <w:spacing w:val="-3"/>
          <w:sz w:val="24"/>
        </w:rPr>
        <w:t xml:space="preserve"> </w:t>
      </w:r>
      <w:r w:rsidR="00A66005">
        <w:rPr>
          <w:sz w:val="24"/>
        </w:rPr>
        <w:t>yazı</w:t>
      </w:r>
    </w:p>
    <w:p w14:paraId="10F32C6F" w14:textId="77777777" w:rsidR="00A66005" w:rsidRDefault="00A66005" w:rsidP="00A66005">
      <w:pPr>
        <w:pStyle w:val="ListeParagraf"/>
        <w:numPr>
          <w:ilvl w:val="0"/>
          <w:numId w:val="2"/>
        </w:numPr>
        <w:tabs>
          <w:tab w:val="left" w:pos="1521"/>
        </w:tabs>
        <w:ind w:right="146" w:firstLine="0"/>
        <w:jc w:val="both"/>
        <w:rPr>
          <w:sz w:val="24"/>
        </w:rPr>
      </w:pPr>
      <w:r>
        <w:rPr>
          <w:b/>
          <w:sz w:val="24"/>
        </w:rPr>
        <w:t>Taksitlendirme</w:t>
      </w:r>
      <w:r>
        <w:rPr>
          <w:sz w:val="24"/>
        </w:rPr>
        <w:t>; Sorumlu/ilgilinin taksitlendirme talebi varsa borcu çıkaran harcama birimine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-7"/>
          <w:sz w:val="24"/>
        </w:rPr>
        <w:t xml:space="preserve"> </w:t>
      </w:r>
      <w:r>
        <w:rPr>
          <w:sz w:val="24"/>
        </w:rPr>
        <w:t>olarak</w:t>
      </w:r>
      <w:r>
        <w:rPr>
          <w:spacing w:val="-5"/>
          <w:sz w:val="24"/>
        </w:rPr>
        <w:t xml:space="preserve"> </w:t>
      </w:r>
      <w:r>
        <w:rPr>
          <w:sz w:val="24"/>
        </w:rPr>
        <w:t>(Taksitlendirme</w:t>
      </w:r>
      <w:r>
        <w:rPr>
          <w:spacing w:val="-7"/>
          <w:sz w:val="24"/>
        </w:rPr>
        <w:t xml:space="preserve"> </w:t>
      </w:r>
      <w:r>
        <w:rPr>
          <w:sz w:val="24"/>
        </w:rPr>
        <w:t>dilekçe</w:t>
      </w:r>
      <w:r>
        <w:rPr>
          <w:spacing w:val="-5"/>
          <w:sz w:val="24"/>
        </w:rPr>
        <w:t xml:space="preserve"> </w:t>
      </w:r>
      <w:r>
        <w:rPr>
          <w:sz w:val="24"/>
        </w:rPr>
        <w:t>örneği</w:t>
      </w:r>
      <w:r>
        <w:rPr>
          <w:spacing w:val="-4"/>
          <w:sz w:val="24"/>
        </w:rPr>
        <w:t xml:space="preserve"> </w:t>
      </w:r>
      <w:r>
        <w:rPr>
          <w:sz w:val="24"/>
        </w:rPr>
        <w:t>Dairemiz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sayfasında</w:t>
      </w:r>
      <w:r>
        <w:rPr>
          <w:spacing w:val="-5"/>
          <w:sz w:val="24"/>
        </w:rPr>
        <w:t xml:space="preserve"> </w:t>
      </w:r>
      <w:r>
        <w:rPr>
          <w:sz w:val="24"/>
        </w:rPr>
        <w:t>vardır.)</w:t>
      </w:r>
      <w:r>
        <w:rPr>
          <w:spacing w:val="-8"/>
          <w:sz w:val="24"/>
        </w:rPr>
        <w:t xml:space="preserve"> </w:t>
      </w:r>
      <w:r>
        <w:rPr>
          <w:sz w:val="24"/>
        </w:rPr>
        <w:t>başvurması</w:t>
      </w:r>
      <w:r>
        <w:rPr>
          <w:spacing w:val="-4"/>
          <w:sz w:val="24"/>
        </w:rPr>
        <w:t xml:space="preserve"> </w:t>
      </w:r>
      <w:r>
        <w:rPr>
          <w:sz w:val="24"/>
        </w:rPr>
        <w:t>halinde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kendisine taksit tablosu yapılır ve </w:t>
      </w:r>
      <w:r>
        <w:rPr>
          <w:b/>
          <w:sz w:val="24"/>
        </w:rPr>
        <w:t xml:space="preserve">RESEN BORÇ SENEDİ / KEFALETNAME </w:t>
      </w:r>
      <w:r>
        <w:rPr>
          <w:sz w:val="24"/>
        </w:rPr>
        <w:t>imzalatılır.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43"/>
          <w:sz w:val="24"/>
        </w:rPr>
        <w:t xml:space="preserve"> </w:t>
      </w:r>
      <w:r>
        <w:rPr>
          <w:sz w:val="24"/>
        </w:rPr>
        <w:t>Birimleri</w:t>
      </w:r>
      <w:r>
        <w:rPr>
          <w:spacing w:val="43"/>
          <w:sz w:val="24"/>
        </w:rPr>
        <w:t xml:space="preserve"> </w:t>
      </w:r>
      <w:r>
        <w:rPr>
          <w:sz w:val="24"/>
        </w:rPr>
        <w:t>borçlunun</w:t>
      </w:r>
      <w:r>
        <w:rPr>
          <w:spacing w:val="44"/>
          <w:sz w:val="24"/>
        </w:rPr>
        <w:t xml:space="preserve"> </w:t>
      </w:r>
      <w:r>
        <w:rPr>
          <w:sz w:val="24"/>
        </w:rPr>
        <w:t>taksitlendirme</w:t>
      </w:r>
      <w:r>
        <w:rPr>
          <w:spacing w:val="45"/>
          <w:sz w:val="24"/>
        </w:rPr>
        <w:t xml:space="preserve"> </w:t>
      </w:r>
      <w:r>
        <w:rPr>
          <w:sz w:val="24"/>
        </w:rPr>
        <w:t>talebini</w:t>
      </w:r>
      <w:r>
        <w:rPr>
          <w:spacing w:val="45"/>
          <w:sz w:val="24"/>
        </w:rPr>
        <w:t xml:space="preserve"> </w:t>
      </w:r>
      <w:r>
        <w:rPr>
          <w:sz w:val="24"/>
        </w:rPr>
        <w:t>bildiren</w:t>
      </w:r>
      <w:r>
        <w:rPr>
          <w:spacing w:val="44"/>
          <w:sz w:val="24"/>
        </w:rPr>
        <w:t xml:space="preserve"> </w:t>
      </w:r>
      <w:r>
        <w:rPr>
          <w:sz w:val="24"/>
        </w:rPr>
        <w:t>dilekçesi,</w:t>
      </w:r>
      <w:r>
        <w:rPr>
          <w:spacing w:val="42"/>
          <w:sz w:val="24"/>
        </w:rPr>
        <w:t xml:space="preserve"> </w:t>
      </w:r>
      <w:r>
        <w:rPr>
          <w:sz w:val="24"/>
        </w:rPr>
        <w:t>kişi</w:t>
      </w:r>
      <w:r>
        <w:rPr>
          <w:spacing w:val="43"/>
          <w:sz w:val="24"/>
        </w:rPr>
        <w:t xml:space="preserve"> </w:t>
      </w:r>
      <w:r>
        <w:rPr>
          <w:sz w:val="24"/>
        </w:rPr>
        <w:t>borcu</w:t>
      </w:r>
      <w:r>
        <w:rPr>
          <w:spacing w:val="43"/>
          <w:sz w:val="24"/>
        </w:rPr>
        <w:t xml:space="preserve"> </w:t>
      </w:r>
      <w:r>
        <w:rPr>
          <w:sz w:val="24"/>
        </w:rPr>
        <w:t>hesaplama</w:t>
      </w:r>
    </w:p>
    <w:p w14:paraId="5BFC54A5" w14:textId="77777777" w:rsidR="00A66005" w:rsidRDefault="00A66005" w:rsidP="00A66005">
      <w:pPr>
        <w:jc w:val="both"/>
        <w:rPr>
          <w:sz w:val="24"/>
        </w:rPr>
        <w:sectPr w:rsidR="00A66005">
          <w:pgSz w:w="11920" w:h="16850"/>
          <w:pgMar w:top="1320" w:right="980" w:bottom="280" w:left="100" w:header="708" w:footer="708" w:gutter="0"/>
          <w:cols w:space="708"/>
        </w:sectPr>
      </w:pPr>
    </w:p>
    <w:p w14:paraId="7A48323A" w14:textId="77777777" w:rsidR="00A66005" w:rsidRDefault="00A66005" w:rsidP="00A66005">
      <w:pPr>
        <w:pStyle w:val="GvdeMetni"/>
        <w:tabs>
          <w:tab w:val="left" w:pos="8505"/>
        </w:tabs>
        <w:spacing w:before="73"/>
        <w:ind w:right="537"/>
        <w:jc w:val="both"/>
      </w:pPr>
      <w:proofErr w:type="gramStart"/>
      <w:r>
        <w:lastRenderedPageBreak/>
        <w:t>tablosu</w:t>
      </w:r>
      <w:proofErr w:type="gramEnd"/>
      <w:r>
        <w:t xml:space="preserve"> ve borca konu olan ödemeye ait diğer evrakları </w:t>
      </w:r>
      <w:r>
        <w:rPr>
          <w:b/>
        </w:rPr>
        <w:t xml:space="preserve">ÜST YÖNETİCİ </w:t>
      </w:r>
      <w:r>
        <w:t xml:space="preserve">oluruna sunmak ve </w:t>
      </w:r>
      <w:r>
        <w:rPr>
          <w:spacing w:val="-57"/>
        </w:rPr>
        <w:t xml:space="preserve"> </w:t>
      </w:r>
      <w:r>
        <w:t>sonrasında</w:t>
      </w:r>
      <w:r>
        <w:rPr>
          <w:spacing w:val="-2"/>
        </w:rPr>
        <w:t xml:space="preserve"> </w:t>
      </w:r>
      <w:r>
        <w:t>taksitlendirme</w:t>
      </w:r>
      <w:r>
        <w:rPr>
          <w:spacing w:val="-1"/>
        </w:rPr>
        <w:t xml:space="preserve"> </w:t>
      </w:r>
      <w:r>
        <w:t>olurunu</w:t>
      </w:r>
      <w:r>
        <w:rPr>
          <w:spacing w:val="-1"/>
        </w:rPr>
        <w:t xml:space="preserve"> </w:t>
      </w:r>
      <w:r>
        <w:t>Başkanlığımıza</w:t>
      </w:r>
      <w:r>
        <w:rPr>
          <w:spacing w:val="-2"/>
        </w:rPr>
        <w:t xml:space="preserve"> </w:t>
      </w:r>
      <w:r>
        <w:t>göndermeleri gerekmektedir.</w:t>
      </w:r>
    </w:p>
    <w:p w14:paraId="3EBBD7AD" w14:textId="77777777" w:rsidR="00A66005" w:rsidRDefault="00A66005" w:rsidP="00A66005">
      <w:pPr>
        <w:pStyle w:val="GvdeMetni"/>
        <w:jc w:val="both"/>
      </w:pPr>
    </w:p>
    <w:p w14:paraId="474DE462" w14:textId="77777777" w:rsidR="00A66005" w:rsidRDefault="00A66005" w:rsidP="00A66005">
      <w:pPr>
        <w:pStyle w:val="ListeParagraf"/>
        <w:numPr>
          <w:ilvl w:val="0"/>
          <w:numId w:val="2"/>
        </w:numPr>
        <w:tabs>
          <w:tab w:val="left" w:pos="0"/>
        </w:tabs>
        <w:ind w:left="0" w:right="172" w:firstLine="0"/>
        <w:jc w:val="both"/>
        <w:rPr>
          <w:sz w:val="24"/>
        </w:rPr>
      </w:pPr>
      <w:r>
        <w:rPr>
          <w:sz w:val="24"/>
        </w:rPr>
        <w:t>Kişi</w:t>
      </w:r>
      <w:r>
        <w:rPr>
          <w:spacing w:val="21"/>
          <w:sz w:val="24"/>
        </w:rPr>
        <w:t xml:space="preserve"> </w:t>
      </w:r>
      <w:r>
        <w:rPr>
          <w:sz w:val="24"/>
        </w:rPr>
        <w:t>borcu</w:t>
      </w:r>
      <w:r>
        <w:rPr>
          <w:spacing w:val="22"/>
          <w:sz w:val="24"/>
        </w:rPr>
        <w:t xml:space="preserve"> </w:t>
      </w:r>
      <w:r>
        <w:rPr>
          <w:sz w:val="24"/>
        </w:rPr>
        <w:t>hesaplama</w:t>
      </w:r>
      <w:r>
        <w:rPr>
          <w:spacing w:val="23"/>
          <w:sz w:val="24"/>
        </w:rPr>
        <w:t xml:space="preserve"> </w:t>
      </w:r>
      <w:r>
        <w:rPr>
          <w:sz w:val="24"/>
        </w:rPr>
        <w:t>tabloları</w:t>
      </w:r>
      <w:r>
        <w:rPr>
          <w:spacing w:val="24"/>
          <w:sz w:val="24"/>
        </w:rPr>
        <w:t xml:space="preserve"> </w:t>
      </w:r>
      <w:r>
        <w:rPr>
          <w:sz w:val="24"/>
        </w:rPr>
        <w:t>Başkanlığımız web sayfasında yer</w:t>
      </w:r>
      <w:r>
        <w:rPr>
          <w:spacing w:val="-57"/>
          <w:sz w:val="24"/>
        </w:rPr>
        <w:t xml:space="preserve"> </w:t>
      </w:r>
      <w:r>
        <w:rPr>
          <w:sz w:val="24"/>
        </w:rPr>
        <w:t>almaktadır.</w:t>
      </w:r>
      <w:r>
        <w:rPr>
          <w:spacing w:val="-1"/>
          <w:sz w:val="24"/>
        </w:rPr>
        <w:t xml:space="preserve"> </w:t>
      </w:r>
      <w:r>
        <w:rPr>
          <w:sz w:val="24"/>
        </w:rPr>
        <w:t>Tabloları doldururken formüllerin bozulmamasına</w:t>
      </w:r>
      <w:r>
        <w:rPr>
          <w:spacing w:val="-2"/>
          <w:sz w:val="24"/>
        </w:rPr>
        <w:t xml:space="preserve"> </w:t>
      </w:r>
      <w:r>
        <w:rPr>
          <w:sz w:val="24"/>
        </w:rPr>
        <w:t>dikkat edilmelidir.</w:t>
      </w:r>
    </w:p>
    <w:p w14:paraId="123F69F5" w14:textId="77777777" w:rsidR="00A66005" w:rsidRDefault="00A66005" w:rsidP="00A66005">
      <w:pPr>
        <w:pStyle w:val="GvdeMetni"/>
        <w:spacing w:before="6"/>
        <w:jc w:val="both"/>
        <w:rPr>
          <w:sz w:val="27"/>
        </w:rPr>
      </w:pPr>
    </w:p>
    <w:p w14:paraId="25D09421" w14:textId="77777777" w:rsidR="00A66005" w:rsidRPr="00770DFD" w:rsidRDefault="00A66005" w:rsidP="00A66005">
      <w:pPr>
        <w:pStyle w:val="ListeParagraf"/>
        <w:numPr>
          <w:ilvl w:val="0"/>
          <w:numId w:val="2"/>
        </w:numPr>
        <w:spacing w:line="242" w:lineRule="auto"/>
        <w:ind w:left="0" w:right="154" w:firstLine="0"/>
        <w:jc w:val="both"/>
        <w:rPr>
          <w:b/>
        </w:rPr>
      </w:pPr>
      <w:r>
        <w:rPr>
          <w:sz w:val="24"/>
        </w:rPr>
        <w:t>Kişi borçlarının yatırılacağı hesap numarası Eskişehir Osmangazi Üniversitesi 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1"/>
          <w:sz w:val="24"/>
        </w:rPr>
        <w:t xml:space="preserve"> </w:t>
      </w:r>
      <w:r>
        <w:rPr>
          <w:sz w:val="24"/>
        </w:rPr>
        <w:t>Ziraat Bankası Eskişehir Şubesi</w:t>
      </w:r>
      <w:r>
        <w:rPr>
          <w:spacing w:val="1"/>
          <w:sz w:val="24"/>
        </w:rPr>
        <w:t xml:space="preserve"> </w:t>
      </w:r>
      <w:r w:rsidR="00770DFD">
        <w:rPr>
          <w:b/>
        </w:rPr>
        <w:t>TR270001000117400130 8150</w:t>
      </w:r>
      <w:r w:rsidRPr="00770DFD">
        <w:rPr>
          <w:b/>
        </w:rPr>
        <w:t xml:space="preserve">03 </w:t>
      </w:r>
    </w:p>
    <w:p w14:paraId="4DCF6B56" w14:textId="77777777" w:rsidR="006E6F2B" w:rsidRDefault="006E6F2B" w:rsidP="00A66005">
      <w:pPr>
        <w:jc w:val="both"/>
      </w:pPr>
    </w:p>
    <w:sectPr w:rsidR="006E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2FDC"/>
    <w:multiLevelType w:val="hybridMultilevel"/>
    <w:tmpl w:val="AC3600B8"/>
    <w:lvl w:ilvl="0" w:tplc="D550039A">
      <w:start w:val="1"/>
      <w:numFmt w:val="lowerLetter"/>
      <w:lvlText w:val="%1)"/>
      <w:lvlJc w:val="left"/>
      <w:pPr>
        <w:ind w:left="2026" w:hanging="2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6922AE22">
      <w:numFmt w:val="bullet"/>
      <w:lvlText w:val="•"/>
      <w:lvlJc w:val="left"/>
      <w:pPr>
        <w:ind w:left="2901" w:hanging="262"/>
      </w:pPr>
      <w:rPr>
        <w:rFonts w:hint="default"/>
        <w:lang w:val="tr-TR" w:eastAsia="en-US" w:bidi="ar-SA"/>
      </w:rPr>
    </w:lvl>
    <w:lvl w:ilvl="2" w:tplc="C88C19CA">
      <w:numFmt w:val="bullet"/>
      <w:lvlText w:val="•"/>
      <w:lvlJc w:val="left"/>
      <w:pPr>
        <w:ind w:left="3782" w:hanging="262"/>
      </w:pPr>
      <w:rPr>
        <w:rFonts w:hint="default"/>
        <w:lang w:val="tr-TR" w:eastAsia="en-US" w:bidi="ar-SA"/>
      </w:rPr>
    </w:lvl>
    <w:lvl w:ilvl="3" w:tplc="CA583B4E">
      <w:numFmt w:val="bullet"/>
      <w:lvlText w:val="•"/>
      <w:lvlJc w:val="left"/>
      <w:pPr>
        <w:ind w:left="4663" w:hanging="262"/>
      </w:pPr>
      <w:rPr>
        <w:rFonts w:hint="default"/>
        <w:lang w:val="tr-TR" w:eastAsia="en-US" w:bidi="ar-SA"/>
      </w:rPr>
    </w:lvl>
    <w:lvl w:ilvl="4" w:tplc="75FCB054">
      <w:numFmt w:val="bullet"/>
      <w:lvlText w:val="•"/>
      <w:lvlJc w:val="left"/>
      <w:pPr>
        <w:ind w:left="5544" w:hanging="262"/>
      </w:pPr>
      <w:rPr>
        <w:rFonts w:hint="default"/>
        <w:lang w:val="tr-TR" w:eastAsia="en-US" w:bidi="ar-SA"/>
      </w:rPr>
    </w:lvl>
    <w:lvl w:ilvl="5" w:tplc="F8BC0FBC">
      <w:numFmt w:val="bullet"/>
      <w:lvlText w:val="•"/>
      <w:lvlJc w:val="left"/>
      <w:pPr>
        <w:ind w:left="6425" w:hanging="262"/>
      </w:pPr>
      <w:rPr>
        <w:rFonts w:hint="default"/>
        <w:lang w:val="tr-TR" w:eastAsia="en-US" w:bidi="ar-SA"/>
      </w:rPr>
    </w:lvl>
    <w:lvl w:ilvl="6" w:tplc="EFD2EA5A">
      <w:numFmt w:val="bullet"/>
      <w:lvlText w:val="•"/>
      <w:lvlJc w:val="left"/>
      <w:pPr>
        <w:ind w:left="7306" w:hanging="262"/>
      </w:pPr>
      <w:rPr>
        <w:rFonts w:hint="default"/>
        <w:lang w:val="tr-TR" w:eastAsia="en-US" w:bidi="ar-SA"/>
      </w:rPr>
    </w:lvl>
    <w:lvl w:ilvl="7" w:tplc="0FBE576E">
      <w:numFmt w:val="bullet"/>
      <w:lvlText w:val="•"/>
      <w:lvlJc w:val="left"/>
      <w:pPr>
        <w:ind w:left="8187" w:hanging="262"/>
      </w:pPr>
      <w:rPr>
        <w:rFonts w:hint="default"/>
        <w:lang w:val="tr-TR" w:eastAsia="en-US" w:bidi="ar-SA"/>
      </w:rPr>
    </w:lvl>
    <w:lvl w:ilvl="8" w:tplc="A1A47FC4">
      <w:numFmt w:val="bullet"/>
      <w:lvlText w:val="•"/>
      <w:lvlJc w:val="left"/>
      <w:pPr>
        <w:ind w:left="9068" w:hanging="262"/>
      </w:pPr>
      <w:rPr>
        <w:rFonts w:hint="default"/>
        <w:lang w:val="tr-TR" w:eastAsia="en-US" w:bidi="ar-SA"/>
      </w:rPr>
    </w:lvl>
  </w:abstractNum>
  <w:abstractNum w:abstractNumId="1" w15:restartNumberingAfterBreak="0">
    <w:nsid w:val="41406341"/>
    <w:multiLevelType w:val="hybridMultilevel"/>
    <w:tmpl w:val="ED624956"/>
    <w:lvl w:ilvl="0" w:tplc="CF6AB154">
      <w:start w:val="4"/>
      <w:numFmt w:val="decimal"/>
      <w:lvlText w:val="%1-"/>
      <w:lvlJc w:val="left"/>
      <w:pPr>
        <w:ind w:left="1318" w:hanging="300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tr-TR" w:eastAsia="en-US" w:bidi="ar-SA"/>
      </w:rPr>
    </w:lvl>
    <w:lvl w:ilvl="1" w:tplc="6DDAAAEC">
      <w:numFmt w:val="bullet"/>
      <w:lvlText w:val="•"/>
      <w:lvlJc w:val="left"/>
      <w:pPr>
        <w:ind w:left="2271" w:hanging="300"/>
      </w:pPr>
      <w:rPr>
        <w:rFonts w:hint="default"/>
        <w:lang w:val="tr-TR" w:eastAsia="en-US" w:bidi="ar-SA"/>
      </w:rPr>
    </w:lvl>
    <w:lvl w:ilvl="2" w:tplc="BC708AD6">
      <w:numFmt w:val="bullet"/>
      <w:lvlText w:val="•"/>
      <w:lvlJc w:val="left"/>
      <w:pPr>
        <w:ind w:left="3222" w:hanging="300"/>
      </w:pPr>
      <w:rPr>
        <w:rFonts w:hint="default"/>
        <w:lang w:val="tr-TR" w:eastAsia="en-US" w:bidi="ar-SA"/>
      </w:rPr>
    </w:lvl>
    <w:lvl w:ilvl="3" w:tplc="B0D8DF2A">
      <w:numFmt w:val="bullet"/>
      <w:lvlText w:val="•"/>
      <w:lvlJc w:val="left"/>
      <w:pPr>
        <w:ind w:left="4173" w:hanging="300"/>
      </w:pPr>
      <w:rPr>
        <w:rFonts w:hint="default"/>
        <w:lang w:val="tr-TR" w:eastAsia="en-US" w:bidi="ar-SA"/>
      </w:rPr>
    </w:lvl>
    <w:lvl w:ilvl="4" w:tplc="0908DCEC">
      <w:numFmt w:val="bullet"/>
      <w:lvlText w:val="•"/>
      <w:lvlJc w:val="left"/>
      <w:pPr>
        <w:ind w:left="5124" w:hanging="300"/>
      </w:pPr>
      <w:rPr>
        <w:rFonts w:hint="default"/>
        <w:lang w:val="tr-TR" w:eastAsia="en-US" w:bidi="ar-SA"/>
      </w:rPr>
    </w:lvl>
    <w:lvl w:ilvl="5" w:tplc="EF788AEC">
      <w:numFmt w:val="bullet"/>
      <w:lvlText w:val="•"/>
      <w:lvlJc w:val="left"/>
      <w:pPr>
        <w:ind w:left="6075" w:hanging="300"/>
      </w:pPr>
      <w:rPr>
        <w:rFonts w:hint="default"/>
        <w:lang w:val="tr-TR" w:eastAsia="en-US" w:bidi="ar-SA"/>
      </w:rPr>
    </w:lvl>
    <w:lvl w:ilvl="6" w:tplc="ED2AEA5C">
      <w:numFmt w:val="bullet"/>
      <w:lvlText w:val="•"/>
      <w:lvlJc w:val="left"/>
      <w:pPr>
        <w:ind w:left="7026" w:hanging="300"/>
      </w:pPr>
      <w:rPr>
        <w:rFonts w:hint="default"/>
        <w:lang w:val="tr-TR" w:eastAsia="en-US" w:bidi="ar-SA"/>
      </w:rPr>
    </w:lvl>
    <w:lvl w:ilvl="7" w:tplc="8CB47814">
      <w:numFmt w:val="bullet"/>
      <w:lvlText w:val="•"/>
      <w:lvlJc w:val="left"/>
      <w:pPr>
        <w:ind w:left="7977" w:hanging="300"/>
      </w:pPr>
      <w:rPr>
        <w:rFonts w:hint="default"/>
        <w:lang w:val="tr-TR" w:eastAsia="en-US" w:bidi="ar-SA"/>
      </w:rPr>
    </w:lvl>
    <w:lvl w:ilvl="8" w:tplc="F89E70F2">
      <w:numFmt w:val="bullet"/>
      <w:lvlText w:val="•"/>
      <w:lvlJc w:val="left"/>
      <w:pPr>
        <w:ind w:left="8928" w:hanging="300"/>
      </w:pPr>
      <w:rPr>
        <w:rFonts w:hint="default"/>
        <w:lang w:val="tr-TR" w:eastAsia="en-US" w:bidi="ar-SA"/>
      </w:rPr>
    </w:lvl>
  </w:abstractNum>
  <w:abstractNum w:abstractNumId="2" w15:restartNumberingAfterBreak="0">
    <w:nsid w:val="43060DDB"/>
    <w:multiLevelType w:val="hybridMultilevel"/>
    <w:tmpl w:val="8E5606BE"/>
    <w:lvl w:ilvl="0" w:tplc="165AF338">
      <w:numFmt w:val="bullet"/>
      <w:lvlText w:val="-"/>
      <w:lvlJc w:val="left"/>
      <w:pPr>
        <w:ind w:left="14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3424994A">
      <w:numFmt w:val="bullet"/>
      <w:lvlText w:val="•"/>
      <w:lvlJc w:val="left"/>
      <w:pPr>
        <w:ind w:left="2397" w:hanging="140"/>
      </w:pPr>
      <w:rPr>
        <w:rFonts w:hint="default"/>
        <w:lang w:val="tr-TR" w:eastAsia="en-US" w:bidi="ar-SA"/>
      </w:rPr>
    </w:lvl>
    <w:lvl w:ilvl="2" w:tplc="2DFA5C60">
      <w:numFmt w:val="bullet"/>
      <w:lvlText w:val="•"/>
      <w:lvlJc w:val="left"/>
      <w:pPr>
        <w:ind w:left="3334" w:hanging="140"/>
      </w:pPr>
      <w:rPr>
        <w:rFonts w:hint="default"/>
        <w:lang w:val="tr-TR" w:eastAsia="en-US" w:bidi="ar-SA"/>
      </w:rPr>
    </w:lvl>
    <w:lvl w:ilvl="3" w:tplc="547EF8B0">
      <w:numFmt w:val="bullet"/>
      <w:lvlText w:val="•"/>
      <w:lvlJc w:val="left"/>
      <w:pPr>
        <w:ind w:left="4271" w:hanging="140"/>
      </w:pPr>
      <w:rPr>
        <w:rFonts w:hint="default"/>
        <w:lang w:val="tr-TR" w:eastAsia="en-US" w:bidi="ar-SA"/>
      </w:rPr>
    </w:lvl>
    <w:lvl w:ilvl="4" w:tplc="0B9A7D80">
      <w:numFmt w:val="bullet"/>
      <w:lvlText w:val="•"/>
      <w:lvlJc w:val="left"/>
      <w:pPr>
        <w:ind w:left="5208" w:hanging="140"/>
      </w:pPr>
      <w:rPr>
        <w:rFonts w:hint="default"/>
        <w:lang w:val="tr-TR" w:eastAsia="en-US" w:bidi="ar-SA"/>
      </w:rPr>
    </w:lvl>
    <w:lvl w:ilvl="5" w:tplc="F6E8E662">
      <w:numFmt w:val="bullet"/>
      <w:lvlText w:val="•"/>
      <w:lvlJc w:val="left"/>
      <w:pPr>
        <w:ind w:left="6145" w:hanging="140"/>
      </w:pPr>
      <w:rPr>
        <w:rFonts w:hint="default"/>
        <w:lang w:val="tr-TR" w:eastAsia="en-US" w:bidi="ar-SA"/>
      </w:rPr>
    </w:lvl>
    <w:lvl w:ilvl="6" w:tplc="D03C1792">
      <w:numFmt w:val="bullet"/>
      <w:lvlText w:val="•"/>
      <w:lvlJc w:val="left"/>
      <w:pPr>
        <w:ind w:left="7082" w:hanging="140"/>
      </w:pPr>
      <w:rPr>
        <w:rFonts w:hint="default"/>
        <w:lang w:val="tr-TR" w:eastAsia="en-US" w:bidi="ar-SA"/>
      </w:rPr>
    </w:lvl>
    <w:lvl w:ilvl="7" w:tplc="AEEC1D20">
      <w:numFmt w:val="bullet"/>
      <w:lvlText w:val="•"/>
      <w:lvlJc w:val="left"/>
      <w:pPr>
        <w:ind w:left="8019" w:hanging="140"/>
      </w:pPr>
      <w:rPr>
        <w:rFonts w:hint="default"/>
        <w:lang w:val="tr-TR" w:eastAsia="en-US" w:bidi="ar-SA"/>
      </w:rPr>
    </w:lvl>
    <w:lvl w:ilvl="8" w:tplc="A72836E0">
      <w:numFmt w:val="bullet"/>
      <w:lvlText w:val="•"/>
      <w:lvlJc w:val="left"/>
      <w:pPr>
        <w:ind w:left="8956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7BEC649B"/>
    <w:multiLevelType w:val="hybridMultilevel"/>
    <w:tmpl w:val="B1323A18"/>
    <w:lvl w:ilvl="0" w:tplc="FD70442A">
      <w:start w:val="1"/>
      <w:numFmt w:val="decimal"/>
      <w:lvlText w:val="%1-"/>
      <w:lvlJc w:val="left"/>
      <w:pPr>
        <w:ind w:left="1318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8F4E684">
      <w:start w:val="1"/>
      <w:numFmt w:val="lowerLetter"/>
      <w:lvlText w:val="%2)"/>
      <w:lvlJc w:val="left"/>
      <w:pPr>
        <w:ind w:left="2029" w:hanging="375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tr-TR" w:eastAsia="en-US" w:bidi="ar-SA"/>
      </w:rPr>
    </w:lvl>
    <w:lvl w:ilvl="2" w:tplc="DF2AEA16">
      <w:numFmt w:val="bullet"/>
      <w:lvlText w:val="•"/>
      <w:lvlJc w:val="left"/>
      <w:pPr>
        <w:ind w:left="2999" w:hanging="375"/>
      </w:pPr>
      <w:rPr>
        <w:rFonts w:hint="default"/>
        <w:lang w:val="tr-TR" w:eastAsia="en-US" w:bidi="ar-SA"/>
      </w:rPr>
    </w:lvl>
    <w:lvl w:ilvl="3" w:tplc="CBF03DC2">
      <w:numFmt w:val="bullet"/>
      <w:lvlText w:val="•"/>
      <w:lvlJc w:val="left"/>
      <w:pPr>
        <w:ind w:left="3978" w:hanging="375"/>
      </w:pPr>
      <w:rPr>
        <w:rFonts w:hint="default"/>
        <w:lang w:val="tr-TR" w:eastAsia="en-US" w:bidi="ar-SA"/>
      </w:rPr>
    </w:lvl>
    <w:lvl w:ilvl="4" w:tplc="86DE5ED0">
      <w:numFmt w:val="bullet"/>
      <w:lvlText w:val="•"/>
      <w:lvlJc w:val="left"/>
      <w:pPr>
        <w:ind w:left="4957" w:hanging="375"/>
      </w:pPr>
      <w:rPr>
        <w:rFonts w:hint="default"/>
        <w:lang w:val="tr-TR" w:eastAsia="en-US" w:bidi="ar-SA"/>
      </w:rPr>
    </w:lvl>
    <w:lvl w:ilvl="5" w:tplc="CF58EE6E">
      <w:numFmt w:val="bullet"/>
      <w:lvlText w:val="•"/>
      <w:lvlJc w:val="left"/>
      <w:pPr>
        <w:ind w:left="5936" w:hanging="375"/>
      </w:pPr>
      <w:rPr>
        <w:rFonts w:hint="default"/>
        <w:lang w:val="tr-TR" w:eastAsia="en-US" w:bidi="ar-SA"/>
      </w:rPr>
    </w:lvl>
    <w:lvl w:ilvl="6" w:tplc="8C9A6946">
      <w:numFmt w:val="bullet"/>
      <w:lvlText w:val="•"/>
      <w:lvlJc w:val="left"/>
      <w:pPr>
        <w:ind w:left="6915" w:hanging="375"/>
      </w:pPr>
      <w:rPr>
        <w:rFonts w:hint="default"/>
        <w:lang w:val="tr-TR" w:eastAsia="en-US" w:bidi="ar-SA"/>
      </w:rPr>
    </w:lvl>
    <w:lvl w:ilvl="7" w:tplc="09C418E0">
      <w:numFmt w:val="bullet"/>
      <w:lvlText w:val="•"/>
      <w:lvlJc w:val="left"/>
      <w:pPr>
        <w:ind w:left="7894" w:hanging="375"/>
      </w:pPr>
      <w:rPr>
        <w:rFonts w:hint="default"/>
        <w:lang w:val="tr-TR" w:eastAsia="en-US" w:bidi="ar-SA"/>
      </w:rPr>
    </w:lvl>
    <w:lvl w:ilvl="8" w:tplc="87BE14AE">
      <w:numFmt w:val="bullet"/>
      <w:lvlText w:val="•"/>
      <w:lvlJc w:val="left"/>
      <w:pPr>
        <w:ind w:left="8873" w:hanging="37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05"/>
    <w:rsid w:val="006E6F2B"/>
    <w:rsid w:val="00770DFD"/>
    <w:rsid w:val="008D7EE3"/>
    <w:rsid w:val="00944C1F"/>
    <w:rsid w:val="00A66005"/>
    <w:rsid w:val="00AF63AB"/>
    <w:rsid w:val="00C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8D93"/>
  <w15:chartTrackingRefBased/>
  <w15:docId w15:val="{B633AEC5-AD01-4DB9-B99D-43EE94B0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6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A66005"/>
    <w:pPr>
      <w:ind w:left="1316" w:right="163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660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A6600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66005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A66005"/>
    <w:pPr>
      <w:ind w:left="13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</dc:creator>
  <cp:keywords/>
  <dc:description/>
  <cp:lastModifiedBy>Windows 10</cp:lastModifiedBy>
  <cp:revision>2</cp:revision>
  <dcterms:created xsi:type="dcterms:W3CDTF">2026-07-08T10:07:00Z</dcterms:created>
  <dcterms:modified xsi:type="dcterms:W3CDTF">2026-07-08T10:07:00Z</dcterms:modified>
</cp:coreProperties>
</file>